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76804" w14:textId="1557F0A3" w:rsidR="00640789" w:rsidRDefault="007A0580" w:rsidP="00640789">
      <w:pPr>
        <w:spacing w:after="81" w:line="259" w:lineRule="auto"/>
        <w:ind w:left="0" w:firstLine="0"/>
        <w:jc w:val="center"/>
        <w:rPr>
          <w:b/>
          <w:sz w:val="32"/>
        </w:rPr>
      </w:pPr>
      <w:proofErr w:type="spellStart"/>
      <w:r w:rsidRPr="007A0580">
        <w:rPr>
          <w:b/>
          <w:sz w:val="32"/>
        </w:rPr>
        <w:t>Friarage</w:t>
      </w:r>
      <w:proofErr w:type="spellEnd"/>
      <w:r w:rsidRPr="007A0580">
        <w:rPr>
          <w:b/>
          <w:sz w:val="32"/>
        </w:rPr>
        <w:t xml:space="preserve"> Community</w:t>
      </w:r>
      <w:r w:rsidR="00640789">
        <w:rPr>
          <w:b/>
          <w:sz w:val="32"/>
        </w:rPr>
        <w:t xml:space="preserve"> </w:t>
      </w:r>
      <w:r w:rsidR="00D46B21" w:rsidRPr="00D46B21">
        <w:rPr>
          <w:b/>
          <w:sz w:val="32"/>
        </w:rPr>
        <w:t xml:space="preserve">Primary </w:t>
      </w:r>
      <w:r w:rsidR="00640789">
        <w:rPr>
          <w:b/>
          <w:sz w:val="32"/>
        </w:rPr>
        <w:t>School</w:t>
      </w:r>
    </w:p>
    <w:p w14:paraId="42E367FC" w14:textId="33220C7A" w:rsidR="006E2980" w:rsidRDefault="005866BE" w:rsidP="00F53C3F">
      <w:pPr>
        <w:spacing w:after="81" w:line="259" w:lineRule="auto"/>
        <w:ind w:left="0" w:firstLine="0"/>
        <w:jc w:val="center"/>
        <w:rPr>
          <w:b/>
          <w:sz w:val="32"/>
        </w:rPr>
      </w:pPr>
      <w:r>
        <w:rPr>
          <w:b/>
          <w:sz w:val="32"/>
        </w:rPr>
        <w:t>Admissions Policy 202</w:t>
      </w:r>
      <w:r w:rsidR="00B7271E">
        <w:rPr>
          <w:b/>
          <w:sz w:val="32"/>
        </w:rPr>
        <w:t>6</w:t>
      </w:r>
      <w:r>
        <w:rPr>
          <w:b/>
          <w:sz w:val="32"/>
        </w:rPr>
        <w:t>-2</w:t>
      </w:r>
      <w:r w:rsidR="00B7271E">
        <w:rPr>
          <w:b/>
          <w:sz w:val="32"/>
        </w:rPr>
        <w:t>7</w:t>
      </w:r>
    </w:p>
    <w:p w14:paraId="3C8230B6" w14:textId="77777777" w:rsidR="002B3B48" w:rsidRDefault="002B3B48">
      <w:pPr>
        <w:spacing w:after="81" w:line="259" w:lineRule="auto"/>
        <w:ind w:left="0" w:firstLine="0"/>
        <w:rPr>
          <w:b/>
        </w:rPr>
      </w:pPr>
    </w:p>
    <w:p w14:paraId="3F413CB3" w14:textId="58CEB998" w:rsidR="006E2980" w:rsidRPr="00616BCE" w:rsidRDefault="006E2980" w:rsidP="0064580F">
      <w:pPr>
        <w:spacing w:after="81" w:line="259" w:lineRule="auto"/>
        <w:ind w:left="0" w:firstLine="0"/>
        <w:rPr>
          <w:b/>
        </w:rPr>
      </w:pPr>
      <w:r w:rsidRPr="00616BCE">
        <w:rPr>
          <w:b/>
        </w:rPr>
        <w:t xml:space="preserve">Determined by: </w:t>
      </w:r>
      <w:r w:rsidR="0064580F" w:rsidRPr="00616BCE">
        <w:rPr>
          <w:b/>
        </w:rPr>
        <w:t xml:space="preserve">Board of </w:t>
      </w:r>
      <w:r w:rsidR="00507432">
        <w:rPr>
          <w:b/>
        </w:rPr>
        <w:t xml:space="preserve">Trustees </w:t>
      </w:r>
    </w:p>
    <w:p w14:paraId="72B5190D" w14:textId="1780C757" w:rsidR="00435379" w:rsidRDefault="00435379">
      <w:pPr>
        <w:spacing w:after="0" w:line="259" w:lineRule="auto"/>
        <w:ind w:left="0" w:firstLine="0"/>
      </w:pPr>
    </w:p>
    <w:p w14:paraId="288F0441" w14:textId="379CB39D" w:rsidR="00421FED" w:rsidRDefault="007A0580" w:rsidP="00B002B1">
      <w:pPr>
        <w:ind w:left="-5"/>
        <w:jc w:val="both"/>
      </w:pPr>
      <w:bookmarkStart w:id="0" w:name="_Hlk176265653"/>
      <w:proofErr w:type="spellStart"/>
      <w:r w:rsidRPr="007A0580">
        <w:t>Friarage</w:t>
      </w:r>
      <w:proofErr w:type="spellEnd"/>
      <w:r w:rsidRPr="007A0580">
        <w:t xml:space="preserve"> Community</w:t>
      </w:r>
      <w:r w:rsidR="00F53C3F" w:rsidRPr="00F53C3F">
        <w:t xml:space="preserve"> </w:t>
      </w:r>
      <w:r w:rsidR="00D46B21" w:rsidRPr="00D46B21">
        <w:t xml:space="preserve">Primary </w:t>
      </w:r>
      <w:r w:rsidR="00F53C3F" w:rsidRPr="00F53C3F">
        <w:t xml:space="preserve">School </w:t>
      </w:r>
      <w:r w:rsidR="00057ABF" w:rsidRPr="00F53C3F">
        <w:t>(the "Academy")</w:t>
      </w:r>
      <w:r w:rsidR="006773BC" w:rsidRPr="00F53C3F">
        <w:t xml:space="preserve"> is a</w:t>
      </w:r>
      <w:r w:rsidR="00F53C3F" w:rsidRPr="00F53C3F">
        <w:t xml:space="preserve"> </w:t>
      </w:r>
      <w:r>
        <w:t>primary</w:t>
      </w:r>
      <w:r w:rsidR="00F53C3F" w:rsidRPr="00F53C3F">
        <w:t xml:space="preserve"> </w:t>
      </w:r>
      <w:r w:rsidR="001B1526">
        <w:t>school</w:t>
      </w:r>
      <w:r w:rsidR="006773BC" w:rsidRPr="00F53C3F">
        <w:t xml:space="preserve"> </w:t>
      </w:r>
      <w:r w:rsidR="00A52025" w:rsidRPr="00F53C3F">
        <w:t xml:space="preserve">within </w:t>
      </w:r>
      <w:r w:rsidR="006773BC" w:rsidRPr="00F53C3F">
        <w:t>Delta Academies Trust</w:t>
      </w:r>
      <w:r w:rsidR="00507432" w:rsidRPr="00F53C3F">
        <w:t xml:space="preserve">.  Delta </w:t>
      </w:r>
      <w:r w:rsidR="00A52025" w:rsidRPr="00F53C3F">
        <w:t xml:space="preserve">Academies Trust </w:t>
      </w:r>
      <w:r w:rsidR="006773BC" w:rsidRPr="00F53C3F">
        <w:t>operates</w:t>
      </w:r>
      <w:r w:rsidR="006773BC">
        <w:t xml:space="preserve"> a number of academies in the Yorkshire region</w:t>
      </w:r>
      <w:r w:rsidR="000D28E7">
        <w:t xml:space="preserve"> and North of England</w:t>
      </w:r>
      <w:r w:rsidR="006773BC">
        <w:t xml:space="preserve">.  </w:t>
      </w:r>
    </w:p>
    <w:bookmarkEnd w:id="0"/>
    <w:p w14:paraId="11A30742" w14:textId="77777777" w:rsidR="00421FED" w:rsidRDefault="00421FED" w:rsidP="00B002B1">
      <w:pPr>
        <w:pStyle w:val="Default"/>
        <w:jc w:val="both"/>
        <w:rPr>
          <w:sz w:val="22"/>
          <w:szCs w:val="22"/>
        </w:rPr>
      </w:pPr>
    </w:p>
    <w:p w14:paraId="54C75DEC" w14:textId="6545F951" w:rsidR="00435379" w:rsidRDefault="006773BC" w:rsidP="00B002B1">
      <w:pPr>
        <w:ind w:left="-5"/>
        <w:jc w:val="both"/>
      </w:pPr>
      <w:bookmarkStart w:id="1" w:name="_Hlk175047175"/>
      <w:r>
        <w:t>The Admissions Authority for Delta Academies</w:t>
      </w:r>
      <w:r w:rsidR="00A52025">
        <w:t xml:space="preserve"> Trust</w:t>
      </w:r>
      <w:r>
        <w:t xml:space="preserve"> is the Board of </w:t>
      </w:r>
      <w:r w:rsidR="00507432">
        <w:t>Trustees</w:t>
      </w:r>
      <w:r>
        <w:t xml:space="preserve">. </w:t>
      </w:r>
    </w:p>
    <w:bookmarkEnd w:id="1"/>
    <w:p w14:paraId="7F6B1639" w14:textId="77777777" w:rsidR="00435379" w:rsidRDefault="006773BC" w:rsidP="00B002B1">
      <w:pPr>
        <w:spacing w:after="0" w:line="259" w:lineRule="auto"/>
        <w:ind w:left="0" w:firstLine="0"/>
        <w:jc w:val="both"/>
      </w:pPr>
      <w:r>
        <w:t xml:space="preserve"> </w:t>
      </w:r>
    </w:p>
    <w:p w14:paraId="4A4093B3" w14:textId="308B89D0" w:rsidR="00435379" w:rsidRDefault="006773BC" w:rsidP="00B002B1">
      <w:pPr>
        <w:ind w:left="-5"/>
        <w:jc w:val="both"/>
      </w:pPr>
      <w:r>
        <w:rPr>
          <w:b/>
        </w:rPr>
        <w:t xml:space="preserve">It should be noted that this </w:t>
      </w:r>
      <w:r w:rsidR="00382864">
        <w:rPr>
          <w:b/>
        </w:rPr>
        <w:t xml:space="preserve">admissions </w:t>
      </w:r>
      <w:r>
        <w:rPr>
          <w:b/>
        </w:rPr>
        <w:t>policy relate</w:t>
      </w:r>
      <w:r w:rsidR="00455ECB">
        <w:rPr>
          <w:b/>
        </w:rPr>
        <w:t>s only to the academic year 20</w:t>
      </w:r>
      <w:r w:rsidR="00F837AB">
        <w:rPr>
          <w:b/>
        </w:rPr>
        <w:t>2</w:t>
      </w:r>
      <w:r w:rsidR="00B7271E">
        <w:rPr>
          <w:b/>
        </w:rPr>
        <w:t>6</w:t>
      </w:r>
      <w:r w:rsidR="00F837AB">
        <w:rPr>
          <w:b/>
        </w:rPr>
        <w:t>-2</w:t>
      </w:r>
      <w:r w:rsidR="00B7271E">
        <w:rPr>
          <w:b/>
        </w:rPr>
        <w:t>7</w:t>
      </w:r>
      <w:r>
        <w:rPr>
          <w:b/>
        </w:rPr>
        <w:t xml:space="preserve">. </w:t>
      </w:r>
      <w:r w:rsidR="00382864">
        <w:rPr>
          <w:b/>
        </w:rPr>
        <w:t>T</w:t>
      </w:r>
      <w:r>
        <w:rPr>
          <w:b/>
        </w:rPr>
        <w:t xml:space="preserve">he policy </w:t>
      </w:r>
      <w:r w:rsidR="00382864">
        <w:rPr>
          <w:b/>
        </w:rPr>
        <w:t xml:space="preserve">may be amended </w:t>
      </w:r>
      <w:r>
        <w:rPr>
          <w:b/>
        </w:rPr>
        <w:t>for future years</w:t>
      </w:r>
      <w:bookmarkStart w:id="2" w:name="_Hlk176265906"/>
      <w:r w:rsidR="00382864">
        <w:rPr>
          <w:b/>
        </w:rPr>
        <w:t>, subject to consultation as required</w:t>
      </w:r>
      <w:bookmarkEnd w:id="2"/>
      <w:r>
        <w:rPr>
          <w:b/>
        </w:rPr>
        <w:t xml:space="preserve">.  </w:t>
      </w:r>
    </w:p>
    <w:p w14:paraId="2A6F11C5" w14:textId="77777777" w:rsidR="00435379" w:rsidRDefault="006773BC" w:rsidP="00B002B1">
      <w:pPr>
        <w:spacing w:after="0" w:line="259" w:lineRule="auto"/>
        <w:ind w:left="0" w:firstLine="0"/>
        <w:jc w:val="both"/>
      </w:pPr>
      <w:r>
        <w:t xml:space="preserve"> </w:t>
      </w:r>
    </w:p>
    <w:p w14:paraId="558EE258" w14:textId="68C128F3" w:rsidR="005A303D" w:rsidRDefault="003C5668" w:rsidP="008D1B64">
      <w:pPr>
        <w:autoSpaceDE w:val="0"/>
        <w:autoSpaceDN w:val="0"/>
        <w:adjustRightInd w:val="0"/>
        <w:jc w:val="both"/>
        <w:rPr>
          <w:rFonts w:eastAsiaTheme="minorHAnsi" w:cs="Arial"/>
          <w:color w:val="auto"/>
        </w:rPr>
      </w:pPr>
      <w:r w:rsidRPr="003C5668">
        <w:rPr>
          <w:rFonts w:eastAsiaTheme="minorHAnsi" w:cs="Arial"/>
          <w:color w:val="auto"/>
        </w:rPr>
        <w:t xml:space="preserve">Parents can apply for a place </w:t>
      </w:r>
      <w:r w:rsidR="00F1640E">
        <w:rPr>
          <w:rFonts w:eastAsiaTheme="minorHAnsi" w:cs="Arial"/>
          <w:color w:val="auto"/>
        </w:rPr>
        <w:t xml:space="preserve">in </w:t>
      </w:r>
      <w:r w:rsidR="007A0580">
        <w:rPr>
          <w:rFonts w:eastAsiaTheme="minorHAnsi" w:cs="Arial"/>
          <w:color w:val="auto"/>
        </w:rPr>
        <w:t>Reception</w:t>
      </w:r>
      <w:r w:rsidR="00F1640E">
        <w:rPr>
          <w:rFonts w:eastAsiaTheme="minorHAnsi" w:cs="Arial"/>
          <w:color w:val="auto"/>
        </w:rPr>
        <w:t xml:space="preserve"> </w:t>
      </w:r>
      <w:r w:rsidRPr="003C5668">
        <w:rPr>
          <w:rFonts w:eastAsiaTheme="minorHAnsi" w:cs="Arial"/>
          <w:color w:val="auto"/>
        </w:rPr>
        <w:t xml:space="preserve">in the Academy online via </w:t>
      </w:r>
      <w:r w:rsidR="00B7271E">
        <w:rPr>
          <w:rFonts w:eastAsiaTheme="minorHAnsi" w:cs="Arial"/>
          <w:color w:val="auto"/>
        </w:rPr>
        <w:t>North Yorkshire Council</w:t>
      </w:r>
      <w:r w:rsidR="00842E6E">
        <w:rPr>
          <w:rFonts w:eastAsiaTheme="minorHAnsi" w:cs="Arial"/>
          <w:color w:val="auto"/>
        </w:rPr>
        <w:t>'s</w:t>
      </w:r>
      <w:r w:rsidR="00057ABF">
        <w:rPr>
          <w:rFonts w:eastAsiaTheme="minorHAnsi" w:cs="Arial"/>
          <w:color w:val="auto"/>
        </w:rPr>
        <w:t xml:space="preserve"> </w:t>
      </w:r>
      <w:r w:rsidRPr="003C5668">
        <w:rPr>
          <w:rFonts w:eastAsiaTheme="minorHAnsi" w:cs="Arial"/>
          <w:color w:val="auto"/>
        </w:rPr>
        <w:t>website</w:t>
      </w:r>
      <w:r w:rsidR="0084090F">
        <w:rPr>
          <w:rFonts w:eastAsiaTheme="minorHAnsi" w:cs="Arial"/>
          <w:color w:val="auto"/>
        </w:rPr>
        <w:t xml:space="preserve"> (</w:t>
      </w:r>
      <w:r w:rsidR="005A303D">
        <w:rPr>
          <w:rFonts w:eastAsiaTheme="minorHAnsi" w:cs="Arial"/>
          <w:color w:val="auto"/>
        </w:rPr>
        <w:t xml:space="preserve">see </w:t>
      </w:r>
      <w:hyperlink r:id="rId7" w:history="1">
        <w:r w:rsidR="00B7271E" w:rsidRPr="0012010F">
          <w:rPr>
            <w:rStyle w:val="Hyperlink"/>
          </w:rPr>
          <w:t>https://www.northyorks.gov.uk/education-and-learning/school-admissions</w:t>
        </w:r>
      </w:hyperlink>
      <w:r w:rsidR="00B7271E">
        <w:t>)</w:t>
      </w:r>
      <w:r w:rsidR="005A303D">
        <w:rPr>
          <w:rFonts w:eastAsiaTheme="minorHAnsi" w:cs="Arial"/>
          <w:color w:val="auto"/>
        </w:rPr>
        <w:t xml:space="preserve"> </w:t>
      </w:r>
      <w:r w:rsidRPr="003C5668">
        <w:rPr>
          <w:rFonts w:eastAsiaTheme="minorHAnsi" w:cs="Arial"/>
          <w:color w:val="auto"/>
        </w:rPr>
        <w:t>which must be completed</w:t>
      </w:r>
      <w:r w:rsidR="00F837AB">
        <w:rPr>
          <w:rFonts w:eastAsiaTheme="minorHAnsi" w:cs="Arial"/>
          <w:color w:val="auto"/>
        </w:rPr>
        <w:t xml:space="preserve"> and returned by </w:t>
      </w:r>
      <w:r w:rsidR="007A0580" w:rsidRPr="007A0580">
        <w:rPr>
          <w:rFonts w:eastAsiaTheme="minorHAnsi" w:cs="Arial"/>
          <w:color w:val="auto"/>
          <w:u w:val="single"/>
        </w:rPr>
        <w:t>15 January 2026</w:t>
      </w:r>
      <w:r w:rsidR="007A0580" w:rsidRPr="007A0580">
        <w:rPr>
          <w:rFonts w:eastAsiaTheme="minorHAnsi" w:cs="Arial"/>
          <w:color w:val="auto"/>
        </w:rPr>
        <w:t xml:space="preserve"> for Reception</w:t>
      </w:r>
      <w:r w:rsidR="001F796C">
        <w:rPr>
          <w:rFonts w:eastAsiaTheme="minorHAnsi" w:cs="Arial"/>
          <w:color w:val="auto"/>
        </w:rPr>
        <w:t xml:space="preserve"> school places</w:t>
      </w:r>
      <w:r w:rsidRPr="003C5668">
        <w:rPr>
          <w:rFonts w:eastAsiaTheme="minorHAnsi" w:cs="Arial"/>
          <w:color w:val="auto"/>
        </w:rPr>
        <w:t>.</w:t>
      </w:r>
      <w:r w:rsidR="004E326B">
        <w:rPr>
          <w:rFonts w:eastAsiaTheme="minorHAnsi" w:cs="Arial"/>
          <w:color w:val="auto"/>
        </w:rPr>
        <w:t xml:space="preserve"> </w:t>
      </w:r>
    </w:p>
    <w:p w14:paraId="5820BBC7" w14:textId="77777777" w:rsidR="005A303D" w:rsidRDefault="005A303D" w:rsidP="008D1B64">
      <w:pPr>
        <w:autoSpaceDE w:val="0"/>
        <w:autoSpaceDN w:val="0"/>
        <w:adjustRightInd w:val="0"/>
        <w:jc w:val="both"/>
        <w:rPr>
          <w:rFonts w:eastAsiaTheme="minorHAnsi" w:cs="Arial"/>
          <w:color w:val="auto"/>
        </w:rPr>
      </w:pPr>
    </w:p>
    <w:p w14:paraId="020980F2" w14:textId="7F49F29F" w:rsidR="003C5668" w:rsidRPr="003C5668" w:rsidRDefault="003C5668" w:rsidP="00B002B1">
      <w:pPr>
        <w:autoSpaceDE w:val="0"/>
        <w:autoSpaceDN w:val="0"/>
        <w:adjustRightInd w:val="0"/>
        <w:jc w:val="both"/>
        <w:rPr>
          <w:rFonts w:ascii="Arial" w:eastAsia="Times New Roman" w:hAnsi="Arial" w:cs="Arial"/>
          <w:color w:val="auto"/>
        </w:rPr>
      </w:pPr>
      <w:r w:rsidRPr="003C5668">
        <w:rPr>
          <w:rFonts w:eastAsiaTheme="minorHAnsi" w:cs="Arial"/>
          <w:color w:val="auto"/>
        </w:rPr>
        <w:t>An</w:t>
      </w:r>
      <w:r w:rsidR="00F837AB">
        <w:rPr>
          <w:rFonts w:eastAsiaTheme="minorHAnsi" w:cs="Arial"/>
          <w:color w:val="auto"/>
        </w:rPr>
        <w:t xml:space="preserve">y applications received after </w:t>
      </w:r>
      <w:r w:rsidR="007A0580">
        <w:rPr>
          <w:rFonts w:eastAsiaTheme="minorHAnsi" w:cs="Arial"/>
          <w:color w:val="auto"/>
        </w:rPr>
        <w:t>15 January</w:t>
      </w:r>
      <w:r w:rsidR="001F796C">
        <w:rPr>
          <w:rFonts w:eastAsiaTheme="minorHAnsi" w:cs="Arial"/>
          <w:color w:val="auto"/>
        </w:rPr>
        <w:t xml:space="preserve"> 202</w:t>
      </w:r>
      <w:r w:rsidR="00D219D6">
        <w:rPr>
          <w:rFonts w:eastAsiaTheme="minorHAnsi" w:cs="Arial"/>
          <w:color w:val="auto"/>
        </w:rPr>
        <w:t>6</w:t>
      </w:r>
      <w:r w:rsidR="001F796C">
        <w:rPr>
          <w:rFonts w:eastAsiaTheme="minorHAnsi" w:cs="Arial"/>
          <w:color w:val="auto"/>
        </w:rPr>
        <w:t xml:space="preserve"> for secondary school places</w:t>
      </w:r>
      <w:r w:rsidRPr="003C5668">
        <w:rPr>
          <w:rFonts w:eastAsiaTheme="minorHAnsi" w:cs="Arial"/>
          <w:color w:val="auto"/>
        </w:rPr>
        <w:t xml:space="preserve"> will only be considered after those which were submitted on time, unless there are exceptional circumstances.</w:t>
      </w:r>
    </w:p>
    <w:p w14:paraId="41A4773D" w14:textId="77777777" w:rsidR="00435379" w:rsidRDefault="006773BC" w:rsidP="00B002B1">
      <w:pPr>
        <w:spacing w:after="0" w:line="259" w:lineRule="auto"/>
        <w:ind w:left="0" w:firstLine="0"/>
        <w:jc w:val="both"/>
      </w:pPr>
      <w:r>
        <w:t xml:space="preserve"> </w:t>
      </w:r>
    </w:p>
    <w:p w14:paraId="5D7F4942" w14:textId="2A053363" w:rsidR="00435379" w:rsidRDefault="006773BC" w:rsidP="00B002B1">
      <w:pPr>
        <w:ind w:left="-5"/>
        <w:jc w:val="both"/>
      </w:pPr>
      <w:r>
        <w:t xml:space="preserve">Parents living within the boundaries of different education authorities </w:t>
      </w:r>
      <w:r w:rsidR="00163DF3">
        <w:t xml:space="preserve">(outside of </w:t>
      </w:r>
      <w:r w:rsidR="001F796C">
        <w:t>North Yorkshire</w:t>
      </w:r>
      <w:r w:rsidR="00163DF3">
        <w:t xml:space="preserve"> Council) </w:t>
      </w:r>
      <w:r>
        <w:t xml:space="preserve">may still </w:t>
      </w:r>
      <w:r w:rsidR="001F796C">
        <w:t>apply for a place at</w:t>
      </w:r>
      <w:r>
        <w:t xml:space="preserve"> </w:t>
      </w:r>
      <w:r w:rsidR="001F796C">
        <w:t>the</w:t>
      </w:r>
      <w:r>
        <w:t xml:space="preserve"> Academy as </w:t>
      </w:r>
      <w:r w:rsidR="001F796C">
        <w:t>their</w:t>
      </w:r>
      <w:r>
        <w:t xml:space="preserve"> preferred school</w:t>
      </w:r>
      <w:r w:rsidR="001F796C">
        <w:t>,</w:t>
      </w:r>
      <w:r>
        <w:t xml:space="preserve"> but must complete the CAF provided by their</w:t>
      </w:r>
      <w:r w:rsidR="00163DF3">
        <w:t xml:space="preserve"> home</w:t>
      </w:r>
      <w:r>
        <w:t xml:space="preserve"> local authority which will then pass on the information to the </w:t>
      </w:r>
      <w:r w:rsidR="001F796C">
        <w:t>North Yorkshire Council</w:t>
      </w:r>
      <w:r>
        <w:t xml:space="preserve">.  </w:t>
      </w:r>
    </w:p>
    <w:p w14:paraId="772A619C" w14:textId="77777777" w:rsidR="00435379" w:rsidRDefault="006773BC" w:rsidP="00B002B1">
      <w:pPr>
        <w:spacing w:after="0" w:line="259" w:lineRule="auto"/>
        <w:ind w:left="0" w:firstLine="0"/>
        <w:jc w:val="both"/>
      </w:pPr>
      <w:r>
        <w:t xml:space="preserve"> </w:t>
      </w:r>
    </w:p>
    <w:p w14:paraId="2FEF8872" w14:textId="11A35AB1" w:rsidR="00435379" w:rsidRDefault="006773BC" w:rsidP="00B002B1">
      <w:pPr>
        <w:ind w:left="-5"/>
        <w:jc w:val="both"/>
      </w:pPr>
      <w:r>
        <w:t xml:space="preserve">There will be </w:t>
      </w:r>
      <w:r w:rsidR="007A0580">
        <w:t>45</w:t>
      </w:r>
      <w:r>
        <w:t xml:space="preserve"> places avail</w:t>
      </w:r>
      <w:r w:rsidR="002879A3">
        <w:t xml:space="preserve">able for </w:t>
      </w:r>
      <w:r w:rsidR="007A0580">
        <w:t>Reception</w:t>
      </w:r>
      <w:r w:rsidR="002879A3">
        <w:t xml:space="preserve"> in September</w:t>
      </w:r>
      <w:r w:rsidR="00F837AB">
        <w:t xml:space="preserve"> 202</w:t>
      </w:r>
      <w:r w:rsidR="00C86813">
        <w:t>6</w:t>
      </w:r>
      <w:r w:rsidR="00703CBD">
        <w:t xml:space="preserve"> (the planned admission number "PAN")</w:t>
      </w:r>
      <w:r>
        <w:t xml:space="preserve">.  </w:t>
      </w:r>
    </w:p>
    <w:p w14:paraId="1352511D" w14:textId="77777777" w:rsidR="007849C9" w:rsidRDefault="007849C9" w:rsidP="00B002B1">
      <w:pPr>
        <w:spacing w:after="0" w:line="259" w:lineRule="auto"/>
        <w:ind w:left="0" w:firstLine="0"/>
        <w:jc w:val="both"/>
      </w:pPr>
    </w:p>
    <w:p w14:paraId="39F0AA98" w14:textId="77FA08BB" w:rsidR="00163DF3" w:rsidRPr="00B002B1" w:rsidRDefault="00163DF3" w:rsidP="00B002B1">
      <w:pPr>
        <w:spacing w:after="0" w:line="259" w:lineRule="auto"/>
        <w:ind w:left="0" w:firstLine="0"/>
        <w:jc w:val="both"/>
        <w:rPr>
          <w:rFonts w:asciiTheme="minorHAnsi" w:eastAsiaTheme="minorEastAsia" w:hAnsiTheme="minorHAnsi" w:cstheme="minorHAnsi"/>
          <w:b/>
          <w:bCs/>
          <w:color w:val="auto"/>
          <w:u w:val="single"/>
        </w:rPr>
      </w:pPr>
      <w:r w:rsidRPr="00B002B1">
        <w:rPr>
          <w:rFonts w:asciiTheme="minorHAnsi" w:eastAsiaTheme="minorEastAsia" w:hAnsiTheme="minorHAnsi" w:cstheme="minorHAnsi"/>
          <w:b/>
          <w:bCs/>
          <w:color w:val="auto"/>
          <w:u w:val="single"/>
        </w:rPr>
        <w:t xml:space="preserve">Admissions </w:t>
      </w:r>
      <w:r w:rsidR="008D1B64">
        <w:rPr>
          <w:rFonts w:asciiTheme="minorHAnsi" w:eastAsiaTheme="minorEastAsia" w:hAnsiTheme="minorHAnsi" w:cstheme="minorHAnsi"/>
          <w:b/>
          <w:bCs/>
          <w:color w:val="auto"/>
          <w:u w:val="single"/>
        </w:rPr>
        <w:t>to the Academy</w:t>
      </w:r>
    </w:p>
    <w:p w14:paraId="03A52210" w14:textId="77777777" w:rsidR="00163DF3" w:rsidRDefault="00163DF3" w:rsidP="00B002B1">
      <w:pPr>
        <w:spacing w:after="0" w:line="259" w:lineRule="auto"/>
        <w:ind w:left="0" w:firstLine="0"/>
        <w:jc w:val="both"/>
        <w:rPr>
          <w:rFonts w:asciiTheme="minorHAnsi" w:eastAsiaTheme="minorEastAsia" w:hAnsiTheme="minorHAnsi" w:cstheme="minorHAnsi"/>
          <w:color w:val="auto"/>
        </w:rPr>
      </w:pPr>
    </w:p>
    <w:p w14:paraId="57FE74E4" w14:textId="00CA7CFC" w:rsidR="00435379" w:rsidRPr="00B002B1" w:rsidRDefault="007849C9" w:rsidP="00B002B1">
      <w:pPr>
        <w:pStyle w:val="ListParagraph"/>
        <w:numPr>
          <w:ilvl w:val="0"/>
          <w:numId w:val="13"/>
        </w:numPr>
        <w:spacing w:after="0" w:line="259" w:lineRule="auto"/>
        <w:jc w:val="both"/>
        <w:rPr>
          <w:rFonts w:asciiTheme="minorHAnsi" w:hAnsiTheme="minorHAnsi" w:cstheme="minorHAnsi"/>
        </w:rPr>
      </w:pPr>
      <w:r w:rsidRPr="00B002B1">
        <w:rPr>
          <w:rFonts w:asciiTheme="minorHAnsi" w:eastAsiaTheme="minorEastAsia" w:hAnsiTheme="minorHAnsi" w:cstheme="minorHAnsi"/>
          <w:color w:val="auto"/>
        </w:rPr>
        <w:t xml:space="preserve">Where there are fewer applicants than </w:t>
      </w:r>
      <w:r w:rsidR="00703CBD">
        <w:rPr>
          <w:rFonts w:asciiTheme="minorHAnsi" w:eastAsiaTheme="minorEastAsia" w:hAnsiTheme="minorHAnsi" w:cstheme="minorHAnsi"/>
          <w:color w:val="auto"/>
        </w:rPr>
        <w:t>the PAN</w:t>
      </w:r>
      <w:r w:rsidRPr="00B002B1">
        <w:rPr>
          <w:rFonts w:asciiTheme="minorHAnsi" w:eastAsiaTheme="minorEastAsia" w:hAnsiTheme="minorHAnsi" w:cstheme="minorHAnsi"/>
          <w:color w:val="auto"/>
        </w:rPr>
        <w:t>, all applicants will be offered a place</w:t>
      </w:r>
      <w:r w:rsidR="00057ABF" w:rsidRPr="00B002B1">
        <w:rPr>
          <w:rFonts w:asciiTheme="minorHAnsi" w:eastAsiaTheme="minorEastAsia" w:hAnsiTheme="minorHAnsi" w:cstheme="minorHAnsi"/>
          <w:color w:val="auto"/>
        </w:rPr>
        <w:t xml:space="preserve"> at the Academy</w:t>
      </w:r>
      <w:r w:rsidRPr="00B002B1">
        <w:rPr>
          <w:rFonts w:asciiTheme="minorHAnsi" w:eastAsiaTheme="minorEastAsia" w:hAnsiTheme="minorHAnsi" w:cstheme="minorHAnsi"/>
          <w:color w:val="auto"/>
        </w:rPr>
        <w:t>.</w:t>
      </w:r>
    </w:p>
    <w:p w14:paraId="57D720E0" w14:textId="77777777" w:rsidR="00435379" w:rsidRDefault="006773BC" w:rsidP="00B002B1">
      <w:pPr>
        <w:spacing w:after="0" w:line="259" w:lineRule="auto"/>
        <w:ind w:left="0" w:firstLine="0"/>
        <w:jc w:val="both"/>
      </w:pPr>
      <w:r>
        <w:t xml:space="preserve"> </w:t>
      </w:r>
    </w:p>
    <w:p w14:paraId="7315073D" w14:textId="4EC94BC5" w:rsidR="00C30ECC" w:rsidRDefault="00C30ECC" w:rsidP="00B002B1">
      <w:pPr>
        <w:pStyle w:val="ListParagraph"/>
        <w:numPr>
          <w:ilvl w:val="0"/>
          <w:numId w:val="13"/>
        </w:numPr>
        <w:jc w:val="both"/>
      </w:pPr>
      <w:bookmarkStart w:id="3" w:name="_Hlk176333934"/>
      <w:r>
        <w:t xml:space="preserve">Children who have an Education, Health and Care Plan (EHCP) </w:t>
      </w:r>
      <w:r w:rsidR="00703CBD">
        <w:t xml:space="preserve">which </w:t>
      </w:r>
      <w:r>
        <w:t>names the Academy will be allocated a place</w:t>
      </w:r>
      <w:r w:rsidR="00A154EA">
        <w:t xml:space="preserve"> at the Academy</w:t>
      </w:r>
      <w:r w:rsidR="003C5668">
        <w:t>.</w:t>
      </w:r>
      <w:r w:rsidR="00A154EA">
        <w:t xml:space="preserve">   </w:t>
      </w:r>
      <w:r w:rsidR="005F6DFF">
        <w:t xml:space="preserve">This is not an oversubscription </w:t>
      </w:r>
      <w:proofErr w:type="gramStart"/>
      <w:r w:rsidR="005F6DFF">
        <w:t>criteria</w:t>
      </w:r>
      <w:proofErr w:type="gramEnd"/>
      <w:r w:rsidR="005F6DFF">
        <w:t xml:space="preserve">.  </w:t>
      </w:r>
      <w:r w:rsidR="00A154EA">
        <w:t xml:space="preserve">Any child admitted on this basis will be counted against the Academy's </w:t>
      </w:r>
      <w:r w:rsidR="005F6DFF">
        <w:t>PAN</w:t>
      </w:r>
      <w:r w:rsidR="00A154EA">
        <w:t xml:space="preserve">.   </w:t>
      </w:r>
    </w:p>
    <w:bookmarkEnd w:id="3"/>
    <w:p w14:paraId="08C3B583" w14:textId="77777777" w:rsidR="00435379" w:rsidRDefault="00435379" w:rsidP="00B002B1">
      <w:pPr>
        <w:spacing w:after="0" w:line="259" w:lineRule="auto"/>
        <w:ind w:left="0" w:firstLine="0"/>
        <w:jc w:val="both"/>
      </w:pPr>
    </w:p>
    <w:p w14:paraId="571709ED" w14:textId="09E3EC8D" w:rsidR="00354104" w:rsidRDefault="00C30ECC" w:rsidP="00B002B1">
      <w:pPr>
        <w:pStyle w:val="ListParagraph"/>
        <w:numPr>
          <w:ilvl w:val="0"/>
          <w:numId w:val="13"/>
        </w:numPr>
        <w:spacing w:after="0" w:line="259" w:lineRule="auto"/>
        <w:jc w:val="both"/>
      </w:pPr>
      <w:r>
        <w:t>Where there are more applicants than places available</w:t>
      </w:r>
      <w:r w:rsidR="00A154EA">
        <w:t xml:space="preserve"> (i.e. more applicants than the PAN)</w:t>
      </w:r>
      <w:r>
        <w:t>, we will offer places to children in the following order of priority.</w:t>
      </w:r>
    </w:p>
    <w:p w14:paraId="29E4B0CD" w14:textId="77777777" w:rsidR="00435379" w:rsidRDefault="006773BC" w:rsidP="00B002B1">
      <w:pPr>
        <w:spacing w:after="0" w:line="259" w:lineRule="auto"/>
        <w:ind w:left="0" w:firstLine="0"/>
        <w:jc w:val="both"/>
      </w:pPr>
      <w:r>
        <w:t xml:space="preserve"> </w:t>
      </w:r>
    </w:p>
    <w:p w14:paraId="455F6AEF" w14:textId="0186F511" w:rsidR="00435379" w:rsidRDefault="00C30ECC" w:rsidP="00B002B1">
      <w:pPr>
        <w:pStyle w:val="Heading1"/>
        <w:numPr>
          <w:ilvl w:val="1"/>
          <w:numId w:val="13"/>
        </w:numPr>
        <w:jc w:val="both"/>
        <w:rPr>
          <w:rFonts w:asciiTheme="minorHAnsi" w:hAnsiTheme="minorHAnsi" w:cstheme="minorHAnsi"/>
          <w:b w:val="0"/>
        </w:rPr>
      </w:pPr>
      <w:r w:rsidRPr="00C30ECC">
        <w:rPr>
          <w:rFonts w:asciiTheme="minorHAnsi" w:hAnsiTheme="minorHAnsi" w:cstheme="minorHAnsi"/>
        </w:rPr>
        <w:t xml:space="preserve">Priority 1 </w:t>
      </w:r>
      <w:r w:rsidRPr="00C30ECC">
        <w:rPr>
          <w:rFonts w:asciiTheme="minorHAnsi" w:hAnsiTheme="minorHAnsi" w:cstheme="minorHAnsi"/>
          <w:b w:val="0"/>
        </w:rPr>
        <w:t xml:space="preserve"> </w:t>
      </w:r>
    </w:p>
    <w:p w14:paraId="7E98CB04" w14:textId="77777777" w:rsidR="00403461" w:rsidRDefault="00403461" w:rsidP="00B002B1">
      <w:pPr>
        <w:keepNext/>
        <w:autoSpaceDE w:val="0"/>
        <w:autoSpaceDN w:val="0"/>
        <w:adjustRightInd w:val="0"/>
        <w:spacing w:after="0" w:line="240" w:lineRule="auto"/>
        <w:ind w:left="0" w:firstLine="0"/>
        <w:jc w:val="both"/>
      </w:pPr>
    </w:p>
    <w:p w14:paraId="34E5DFCD" w14:textId="512E0AC8" w:rsidR="00C30ECC" w:rsidRPr="00C30ECC" w:rsidRDefault="00C30ECC" w:rsidP="00B002B1">
      <w:pPr>
        <w:keepNext/>
        <w:autoSpaceDE w:val="0"/>
        <w:autoSpaceDN w:val="0"/>
        <w:adjustRightInd w:val="0"/>
        <w:spacing w:after="0" w:line="240" w:lineRule="auto"/>
        <w:ind w:left="792" w:firstLine="0"/>
        <w:jc w:val="both"/>
        <w:rPr>
          <w:rFonts w:asciiTheme="minorHAnsi" w:eastAsiaTheme="minorEastAsia" w:hAnsiTheme="minorHAnsi" w:cstheme="minorHAnsi"/>
          <w:color w:val="auto"/>
        </w:rPr>
      </w:pPr>
      <w:r w:rsidRPr="00C30ECC">
        <w:rPr>
          <w:rFonts w:asciiTheme="minorHAnsi" w:eastAsiaTheme="minorEastAsia" w:hAnsiTheme="minorHAnsi" w:cstheme="minorHAnsi"/>
          <w:color w:val="auto"/>
        </w:rPr>
        <w:t xml:space="preserve">Children in public care or fostered under an arrangement made by </w:t>
      </w:r>
      <w:r w:rsidR="00CC1D0E">
        <w:rPr>
          <w:rFonts w:asciiTheme="minorHAnsi" w:eastAsiaTheme="minorEastAsia" w:hAnsiTheme="minorHAnsi" w:cstheme="minorHAnsi"/>
          <w:color w:val="auto"/>
        </w:rPr>
        <w:t xml:space="preserve"> a</w:t>
      </w:r>
      <w:r w:rsidRPr="00C30ECC">
        <w:rPr>
          <w:rFonts w:asciiTheme="minorHAnsi" w:eastAsiaTheme="minorEastAsia" w:hAnsiTheme="minorHAnsi" w:cstheme="minorHAnsi"/>
          <w:color w:val="auto"/>
        </w:rPr>
        <w:t xml:space="preserve"> local authority or</w:t>
      </w:r>
      <w:r>
        <w:rPr>
          <w:rFonts w:asciiTheme="minorHAnsi" w:eastAsiaTheme="minorEastAsia" w:hAnsiTheme="minorHAnsi" w:cstheme="minorHAnsi"/>
          <w:color w:val="auto"/>
        </w:rPr>
        <w:t xml:space="preserve"> </w:t>
      </w:r>
      <w:r w:rsidRPr="00C30ECC">
        <w:rPr>
          <w:rFonts w:asciiTheme="minorHAnsi" w:eastAsiaTheme="minorEastAsia" w:hAnsiTheme="minorHAnsi" w:cstheme="minorHAnsi"/>
          <w:color w:val="auto"/>
        </w:rPr>
        <w:t xml:space="preserve">children previously looked after by a Local Authority. </w:t>
      </w:r>
      <w:r w:rsidRPr="00625E3B">
        <w:rPr>
          <w:rFonts w:asciiTheme="minorHAnsi" w:eastAsiaTheme="minorEastAsia" w:hAnsiTheme="minorHAnsi" w:cstheme="minorHAnsi"/>
          <w:color w:val="auto"/>
        </w:rPr>
        <w:t>(</w:t>
      </w:r>
      <w:r w:rsidR="0066565C">
        <w:rPr>
          <w:rFonts w:asciiTheme="minorHAnsi" w:eastAsiaTheme="minorEastAsia" w:hAnsiTheme="minorHAnsi" w:cstheme="minorHAnsi"/>
          <w:color w:val="auto"/>
        </w:rPr>
        <w:t>S</w:t>
      </w:r>
      <w:r w:rsidR="002775B3" w:rsidRPr="00625E3B">
        <w:rPr>
          <w:rFonts w:asciiTheme="minorHAnsi" w:eastAsiaTheme="minorEastAsia" w:hAnsiTheme="minorHAnsi" w:cstheme="minorHAnsi"/>
          <w:color w:val="auto"/>
        </w:rPr>
        <w:t>ee</w:t>
      </w:r>
      <w:r w:rsidR="0066565C">
        <w:rPr>
          <w:rFonts w:asciiTheme="minorHAnsi" w:eastAsiaTheme="minorEastAsia" w:hAnsiTheme="minorHAnsi" w:cstheme="minorHAnsi"/>
          <w:color w:val="auto"/>
        </w:rPr>
        <w:t xml:space="preserve"> </w:t>
      </w:r>
      <w:r w:rsidR="002B6E69" w:rsidRPr="002B6E69">
        <w:rPr>
          <w:rFonts w:asciiTheme="minorHAnsi" w:eastAsiaTheme="minorEastAsia" w:hAnsiTheme="minorHAnsi" w:cstheme="minorHAnsi"/>
          <w:color w:val="auto"/>
          <w:u w:val="single"/>
        </w:rPr>
        <w:t>E</w:t>
      </w:r>
      <w:r w:rsidR="0066565C" w:rsidRPr="002B6E69">
        <w:rPr>
          <w:rFonts w:asciiTheme="minorHAnsi" w:eastAsiaTheme="minorEastAsia" w:hAnsiTheme="minorHAnsi" w:cstheme="minorHAnsi"/>
          <w:color w:val="auto"/>
          <w:u w:val="single"/>
        </w:rPr>
        <w:t>xplanatory</w:t>
      </w:r>
      <w:r w:rsidR="002775B3" w:rsidRPr="002B6E69">
        <w:rPr>
          <w:rFonts w:asciiTheme="minorHAnsi" w:eastAsiaTheme="minorEastAsia" w:hAnsiTheme="minorHAnsi" w:cstheme="minorHAnsi"/>
          <w:color w:val="auto"/>
          <w:u w:val="single"/>
        </w:rPr>
        <w:t xml:space="preserve"> </w:t>
      </w:r>
      <w:r w:rsidR="002B6E69" w:rsidRPr="002B6E69">
        <w:rPr>
          <w:rFonts w:asciiTheme="minorHAnsi" w:eastAsiaTheme="minorEastAsia" w:hAnsiTheme="minorHAnsi" w:cstheme="minorHAnsi"/>
          <w:color w:val="auto"/>
          <w:u w:val="single"/>
        </w:rPr>
        <w:t>N</w:t>
      </w:r>
      <w:r w:rsidR="002775B3" w:rsidRPr="002B6E69">
        <w:rPr>
          <w:rFonts w:asciiTheme="minorHAnsi" w:eastAsiaTheme="minorEastAsia" w:hAnsiTheme="minorHAnsi" w:cstheme="minorHAnsi"/>
          <w:color w:val="auto"/>
          <w:u w:val="single"/>
        </w:rPr>
        <w:t>ote 1</w:t>
      </w:r>
      <w:r w:rsidR="0066565C">
        <w:rPr>
          <w:rFonts w:asciiTheme="minorHAnsi" w:eastAsiaTheme="minorEastAsia" w:hAnsiTheme="minorHAnsi" w:cstheme="minorHAnsi"/>
          <w:color w:val="auto"/>
        </w:rPr>
        <w:t xml:space="preserve"> below</w:t>
      </w:r>
      <w:r w:rsidRPr="00625E3B">
        <w:rPr>
          <w:rFonts w:asciiTheme="minorHAnsi" w:eastAsiaTheme="minorEastAsia" w:hAnsiTheme="minorHAnsi" w:cstheme="minorHAnsi"/>
          <w:color w:val="auto"/>
        </w:rPr>
        <w:t>)</w:t>
      </w:r>
      <w:r w:rsidR="0066565C">
        <w:rPr>
          <w:rFonts w:asciiTheme="minorHAnsi" w:eastAsiaTheme="minorEastAsia" w:hAnsiTheme="minorHAnsi" w:cstheme="minorHAnsi"/>
          <w:color w:val="auto"/>
        </w:rPr>
        <w:t>.</w:t>
      </w:r>
    </w:p>
    <w:p w14:paraId="71C787F9" w14:textId="46B15270" w:rsidR="00C30ECC" w:rsidRDefault="00C30ECC" w:rsidP="00B002B1">
      <w:pPr>
        <w:autoSpaceDE w:val="0"/>
        <w:autoSpaceDN w:val="0"/>
        <w:adjustRightInd w:val="0"/>
        <w:spacing w:after="0" w:line="240" w:lineRule="auto"/>
        <w:ind w:left="0" w:firstLine="0"/>
        <w:jc w:val="both"/>
        <w:rPr>
          <w:rFonts w:asciiTheme="minorHAnsi" w:eastAsiaTheme="minorEastAsia" w:hAnsiTheme="minorHAnsi" w:cstheme="minorHAnsi"/>
          <w:color w:val="auto"/>
        </w:rPr>
      </w:pPr>
    </w:p>
    <w:p w14:paraId="0EA40F02" w14:textId="77777777" w:rsidR="00403461" w:rsidRDefault="00403461" w:rsidP="00B002B1">
      <w:pPr>
        <w:pStyle w:val="Heading1"/>
        <w:numPr>
          <w:ilvl w:val="1"/>
          <w:numId w:val="13"/>
        </w:numPr>
        <w:jc w:val="both"/>
        <w:rPr>
          <w:rFonts w:asciiTheme="minorHAnsi" w:eastAsiaTheme="minorEastAsia" w:hAnsiTheme="minorHAnsi" w:cstheme="minorHAnsi"/>
          <w:bCs/>
          <w:color w:val="auto"/>
        </w:rPr>
      </w:pPr>
      <w:r w:rsidRPr="00403461">
        <w:rPr>
          <w:rFonts w:asciiTheme="minorHAnsi" w:eastAsiaTheme="minorEastAsia" w:hAnsiTheme="minorHAnsi" w:cstheme="minorHAnsi"/>
          <w:bCs/>
          <w:color w:val="auto"/>
        </w:rPr>
        <w:t>Priority 2</w:t>
      </w:r>
    </w:p>
    <w:p w14:paraId="65026ADE" w14:textId="77777777" w:rsidR="00065796" w:rsidRDefault="00065796" w:rsidP="00B002B1">
      <w:pPr>
        <w:autoSpaceDE w:val="0"/>
        <w:autoSpaceDN w:val="0"/>
        <w:adjustRightInd w:val="0"/>
        <w:spacing w:after="0" w:line="240" w:lineRule="auto"/>
        <w:ind w:left="0" w:firstLine="0"/>
        <w:jc w:val="both"/>
        <w:rPr>
          <w:rFonts w:asciiTheme="minorHAnsi" w:eastAsiaTheme="minorEastAsia" w:hAnsiTheme="minorHAnsi" w:cstheme="minorHAnsi"/>
          <w:color w:val="auto"/>
        </w:rPr>
      </w:pPr>
    </w:p>
    <w:p w14:paraId="0EB846C2" w14:textId="53E95A03" w:rsidR="00435379" w:rsidRPr="00403461" w:rsidRDefault="00C30ECC" w:rsidP="00B002B1">
      <w:pPr>
        <w:autoSpaceDE w:val="0"/>
        <w:autoSpaceDN w:val="0"/>
        <w:adjustRightInd w:val="0"/>
        <w:spacing w:after="0" w:line="240" w:lineRule="auto"/>
        <w:ind w:left="792" w:firstLine="0"/>
        <w:jc w:val="both"/>
        <w:rPr>
          <w:rFonts w:asciiTheme="minorHAnsi" w:eastAsiaTheme="minorEastAsia" w:hAnsiTheme="minorHAnsi" w:cstheme="minorHAnsi"/>
          <w:b/>
          <w:bCs/>
          <w:color w:val="auto"/>
        </w:rPr>
      </w:pPr>
      <w:r w:rsidRPr="00C30ECC">
        <w:rPr>
          <w:rFonts w:asciiTheme="minorHAnsi" w:eastAsiaTheme="minorEastAsia" w:hAnsiTheme="minorHAnsi" w:cstheme="minorHAnsi"/>
          <w:color w:val="auto"/>
        </w:rPr>
        <w:t>Pupils without an EHC plan but who have Special Educational Needs, or with exceptional</w:t>
      </w:r>
      <w:r>
        <w:rPr>
          <w:rFonts w:asciiTheme="minorHAnsi" w:eastAsiaTheme="minorEastAsia" w:hAnsiTheme="minorHAnsi" w:cstheme="minorHAnsi"/>
          <w:color w:val="auto"/>
        </w:rPr>
        <w:t xml:space="preserve"> </w:t>
      </w:r>
      <w:r w:rsidRPr="00C30ECC">
        <w:rPr>
          <w:rFonts w:asciiTheme="minorHAnsi" w:eastAsiaTheme="minorEastAsia" w:hAnsiTheme="minorHAnsi" w:cstheme="minorHAnsi"/>
          <w:color w:val="auto"/>
        </w:rPr>
        <w:t>medical</w:t>
      </w:r>
      <w:r w:rsidR="005F6DFF">
        <w:rPr>
          <w:rFonts w:asciiTheme="minorHAnsi" w:eastAsiaTheme="minorEastAsia" w:hAnsiTheme="minorHAnsi" w:cstheme="minorHAnsi"/>
          <w:color w:val="auto"/>
        </w:rPr>
        <w:t>, social</w:t>
      </w:r>
      <w:r w:rsidRPr="00C30ECC">
        <w:rPr>
          <w:rFonts w:asciiTheme="minorHAnsi" w:eastAsiaTheme="minorEastAsia" w:hAnsiTheme="minorHAnsi" w:cstheme="minorHAnsi"/>
          <w:color w:val="auto"/>
        </w:rPr>
        <w:t xml:space="preserve"> or mobility needs, that can only be met at </w:t>
      </w:r>
      <w:r w:rsidR="005F6DFF">
        <w:rPr>
          <w:rFonts w:asciiTheme="minorHAnsi" w:eastAsiaTheme="minorEastAsia" w:hAnsiTheme="minorHAnsi" w:cstheme="minorHAnsi"/>
          <w:color w:val="auto"/>
        </w:rPr>
        <w:t>the</w:t>
      </w:r>
      <w:r w:rsidR="007540D6">
        <w:rPr>
          <w:rFonts w:asciiTheme="minorHAnsi" w:eastAsiaTheme="minorEastAsia" w:hAnsiTheme="minorHAnsi" w:cstheme="minorHAnsi"/>
          <w:color w:val="auto"/>
        </w:rPr>
        <w:t xml:space="preserve"> Academy</w:t>
      </w:r>
      <w:r w:rsidRPr="00C30ECC">
        <w:rPr>
          <w:rFonts w:asciiTheme="minorHAnsi" w:eastAsiaTheme="minorEastAsia" w:hAnsiTheme="minorHAnsi" w:cstheme="minorHAnsi"/>
          <w:color w:val="auto"/>
        </w:rPr>
        <w:t xml:space="preserve">. </w:t>
      </w:r>
      <w:r w:rsidRPr="00256D13">
        <w:rPr>
          <w:rFonts w:asciiTheme="minorHAnsi" w:eastAsiaTheme="minorEastAsia" w:hAnsiTheme="minorHAnsi" w:cstheme="minorHAnsi"/>
          <w:color w:val="auto"/>
        </w:rPr>
        <w:t xml:space="preserve">(See </w:t>
      </w:r>
      <w:r w:rsidR="002B6E69" w:rsidRPr="002B6E69">
        <w:rPr>
          <w:rFonts w:asciiTheme="minorHAnsi" w:eastAsiaTheme="minorEastAsia" w:hAnsiTheme="minorHAnsi" w:cstheme="minorHAnsi"/>
          <w:color w:val="auto"/>
          <w:u w:val="single"/>
        </w:rPr>
        <w:t>E</w:t>
      </w:r>
      <w:r w:rsidR="00961271" w:rsidRPr="002B6E69">
        <w:rPr>
          <w:rFonts w:asciiTheme="minorHAnsi" w:eastAsiaTheme="minorEastAsia" w:hAnsiTheme="minorHAnsi" w:cstheme="minorHAnsi"/>
          <w:color w:val="auto"/>
          <w:u w:val="single"/>
        </w:rPr>
        <w:t xml:space="preserve">xplanatory </w:t>
      </w:r>
      <w:r w:rsidR="002B6E69" w:rsidRPr="002B6E69">
        <w:rPr>
          <w:rFonts w:asciiTheme="minorHAnsi" w:eastAsiaTheme="minorEastAsia" w:hAnsiTheme="minorHAnsi" w:cstheme="minorHAnsi"/>
          <w:color w:val="auto"/>
          <w:u w:val="single"/>
        </w:rPr>
        <w:t>N</w:t>
      </w:r>
      <w:r w:rsidRPr="002B6E69">
        <w:rPr>
          <w:rFonts w:asciiTheme="minorHAnsi" w:eastAsiaTheme="minorEastAsia" w:hAnsiTheme="minorHAnsi" w:cstheme="minorHAnsi"/>
          <w:color w:val="auto"/>
          <w:u w:val="single"/>
        </w:rPr>
        <w:t xml:space="preserve">ote </w:t>
      </w:r>
      <w:r w:rsidR="00127133" w:rsidRPr="002B6E69">
        <w:rPr>
          <w:rFonts w:asciiTheme="minorHAnsi" w:eastAsiaTheme="minorEastAsia" w:hAnsiTheme="minorHAnsi" w:cstheme="minorHAnsi"/>
          <w:color w:val="auto"/>
          <w:u w:val="single"/>
        </w:rPr>
        <w:t>2</w:t>
      </w:r>
      <w:r w:rsidR="00D76B7C">
        <w:rPr>
          <w:rFonts w:asciiTheme="minorHAnsi" w:eastAsiaTheme="minorEastAsia" w:hAnsiTheme="minorHAnsi" w:cstheme="minorHAnsi"/>
          <w:color w:val="auto"/>
        </w:rPr>
        <w:t xml:space="preserve"> below</w:t>
      </w:r>
      <w:r w:rsidRPr="00256D13">
        <w:rPr>
          <w:rFonts w:asciiTheme="minorHAnsi" w:eastAsiaTheme="minorEastAsia" w:hAnsiTheme="minorHAnsi" w:cstheme="minorHAnsi"/>
          <w:color w:val="auto"/>
        </w:rPr>
        <w:t>)</w:t>
      </w:r>
      <w:r w:rsidR="00961271">
        <w:rPr>
          <w:rFonts w:asciiTheme="minorHAnsi" w:eastAsiaTheme="minorEastAsia" w:hAnsiTheme="minorHAnsi" w:cstheme="minorHAnsi"/>
          <w:color w:val="auto"/>
        </w:rPr>
        <w:t xml:space="preserve">. </w:t>
      </w:r>
      <w:r w:rsidR="006773BC" w:rsidRPr="00C30ECC">
        <w:rPr>
          <w:rFonts w:asciiTheme="minorHAnsi" w:hAnsiTheme="minorHAnsi" w:cstheme="minorHAnsi"/>
          <w:b/>
        </w:rPr>
        <w:t xml:space="preserve"> </w:t>
      </w:r>
    </w:p>
    <w:p w14:paraId="4E7F3826" w14:textId="77777777" w:rsidR="00C148CD" w:rsidRDefault="00C148CD" w:rsidP="00B002B1">
      <w:pPr>
        <w:pStyle w:val="Heading1"/>
        <w:ind w:left="-5"/>
        <w:jc w:val="both"/>
      </w:pPr>
    </w:p>
    <w:p w14:paraId="0199E213" w14:textId="0D6E2010" w:rsidR="00435379" w:rsidRDefault="00C30ECC" w:rsidP="00B002B1">
      <w:pPr>
        <w:pStyle w:val="Heading1"/>
        <w:numPr>
          <w:ilvl w:val="1"/>
          <w:numId w:val="13"/>
        </w:numPr>
        <w:jc w:val="both"/>
      </w:pPr>
      <w:r w:rsidRPr="00B002B1">
        <w:rPr>
          <w:rFonts w:asciiTheme="minorHAnsi" w:eastAsiaTheme="minorEastAsia" w:hAnsiTheme="minorHAnsi" w:cstheme="minorHAnsi"/>
          <w:bCs/>
          <w:color w:val="auto"/>
        </w:rPr>
        <w:t>Priority</w:t>
      </w:r>
      <w:r w:rsidR="006773BC">
        <w:t xml:space="preserve"> </w:t>
      </w:r>
      <w:r w:rsidR="00403461">
        <w:t>3</w:t>
      </w:r>
      <w:r w:rsidR="006773BC">
        <w:rPr>
          <w:b w:val="0"/>
        </w:rPr>
        <w:t xml:space="preserve"> </w:t>
      </w:r>
    </w:p>
    <w:p w14:paraId="0782A555" w14:textId="77777777" w:rsidR="00435379" w:rsidRDefault="006773BC" w:rsidP="00B002B1">
      <w:pPr>
        <w:spacing w:after="0" w:line="259" w:lineRule="auto"/>
        <w:ind w:left="0" w:firstLine="0"/>
        <w:jc w:val="both"/>
      </w:pPr>
      <w:r>
        <w:t xml:space="preserve"> </w:t>
      </w:r>
    </w:p>
    <w:p w14:paraId="4FAD5616" w14:textId="6E9EF050" w:rsidR="009D1E37" w:rsidRDefault="006773BC" w:rsidP="009C30E1">
      <w:pPr>
        <w:ind w:left="802"/>
        <w:jc w:val="both"/>
      </w:pPr>
      <w:r>
        <w:lastRenderedPageBreak/>
        <w:t xml:space="preserve">Children who </w:t>
      </w:r>
      <w:r w:rsidR="00250E45">
        <w:t xml:space="preserve">live within the </w:t>
      </w:r>
      <w:bookmarkStart w:id="4" w:name="_Hlk217384373"/>
      <w:r w:rsidR="00250E45">
        <w:t>catchment priority area</w:t>
      </w:r>
      <w:bookmarkEnd w:id="4"/>
      <w:r w:rsidR="00CD6282">
        <w:t>, with priority given to applicants living closes</w:t>
      </w:r>
      <w:r w:rsidR="006F66F3">
        <w:t>t</w:t>
      </w:r>
      <w:r w:rsidR="00CD6282">
        <w:t xml:space="preserve"> to the </w:t>
      </w:r>
      <w:r w:rsidR="00C87B15">
        <w:t>Academy</w:t>
      </w:r>
      <w:r w:rsidR="00250E45" w:rsidRPr="0046222A">
        <w:t>. (</w:t>
      </w:r>
      <w:r w:rsidR="00961271">
        <w:t>S</w:t>
      </w:r>
      <w:r w:rsidR="00250E45" w:rsidRPr="0046222A">
        <w:t xml:space="preserve">ee </w:t>
      </w:r>
      <w:r w:rsidR="009E73AA" w:rsidRPr="002B6E69">
        <w:rPr>
          <w:u w:val="single"/>
        </w:rPr>
        <w:t>E</w:t>
      </w:r>
      <w:r w:rsidR="00961271" w:rsidRPr="002B6E69">
        <w:rPr>
          <w:u w:val="single"/>
        </w:rPr>
        <w:t xml:space="preserve">xplanatory </w:t>
      </w:r>
      <w:r w:rsidR="002B6E69" w:rsidRPr="002B6E69">
        <w:rPr>
          <w:u w:val="single"/>
        </w:rPr>
        <w:t>N</w:t>
      </w:r>
      <w:r w:rsidRPr="002B6E69">
        <w:rPr>
          <w:u w:val="single"/>
        </w:rPr>
        <w:t xml:space="preserve">ote </w:t>
      </w:r>
      <w:r w:rsidR="002B6E69" w:rsidRPr="002B6E69">
        <w:rPr>
          <w:u w:val="single"/>
        </w:rPr>
        <w:t>3</w:t>
      </w:r>
      <w:r w:rsidR="008625AA">
        <w:t xml:space="preserve"> </w:t>
      </w:r>
      <w:r w:rsidR="00961271">
        <w:t>below</w:t>
      </w:r>
      <w:r w:rsidRPr="0046222A">
        <w:t>)</w:t>
      </w:r>
      <w:r w:rsidR="00471D94">
        <w:t>.</w:t>
      </w:r>
      <w:r>
        <w:t xml:space="preserve"> </w:t>
      </w:r>
    </w:p>
    <w:p w14:paraId="06699C34" w14:textId="77777777" w:rsidR="009D1E37" w:rsidRDefault="009D1E37" w:rsidP="00B002B1">
      <w:pPr>
        <w:ind w:left="802"/>
        <w:jc w:val="both"/>
      </w:pPr>
    </w:p>
    <w:p w14:paraId="6B4FF50C" w14:textId="68189061" w:rsidR="00435379" w:rsidRDefault="00530EB7" w:rsidP="00B002B1">
      <w:pPr>
        <w:ind w:left="802"/>
        <w:jc w:val="both"/>
      </w:pPr>
      <w:r>
        <w:rPr>
          <w:color w:val="auto"/>
        </w:rPr>
        <w:t xml:space="preserve">If there are not enough places for all those living within </w:t>
      </w:r>
      <w:r w:rsidRPr="006D2ECE">
        <w:rPr>
          <w:color w:val="auto"/>
        </w:rPr>
        <w:t xml:space="preserve">the </w:t>
      </w:r>
      <w:r>
        <w:rPr>
          <w:color w:val="auto"/>
        </w:rPr>
        <w:t>catchment priority area, priority will be given based on the tie breaker (set out below)</w:t>
      </w:r>
      <w:r w:rsidRPr="002B6E69">
        <w:rPr>
          <w:color w:val="auto"/>
        </w:rPr>
        <w:t>.</w:t>
      </w:r>
    </w:p>
    <w:p w14:paraId="7578AE2A" w14:textId="77777777" w:rsidR="00435379" w:rsidRDefault="006773BC" w:rsidP="00B002B1">
      <w:pPr>
        <w:spacing w:after="0" w:line="259" w:lineRule="auto"/>
        <w:ind w:left="0" w:firstLine="0"/>
        <w:jc w:val="both"/>
      </w:pPr>
      <w:r>
        <w:rPr>
          <w:b/>
        </w:rPr>
        <w:t xml:space="preserve"> </w:t>
      </w:r>
    </w:p>
    <w:p w14:paraId="068454F4" w14:textId="77777777" w:rsidR="00843EE7" w:rsidRDefault="00C30ECC" w:rsidP="00B002B1">
      <w:pPr>
        <w:pStyle w:val="Heading1"/>
        <w:numPr>
          <w:ilvl w:val="1"/>
          <w:numId w:val="13"/>
        </w:numPr>
        <w:jc w:val="both"/>
      </w:pPr>
      <w:r w:rsidRPr="00065796">
        <w:rPr>
          <w:bCs/>
        </w:rPr>
        <w:t>Priority</w:t>
      </w:r>
      <w:r w:rsidRPr="00C30ECC">
        <w:t xml:space="preserve"> </w:t>
      </w:r>
      <w:r w:rsidR="002660E1">
        <w:t>4</w:t>
      </w:r>
    </w:p>
    <w:p w14:paraId="1A28C801" w14:textId="4E0D7886" w:rsidR="00843EE7" w:rsidRDefault="00843EE7" w:rsidP="00843EE7">
      <w:pPr>
        <w:pStyle w:val="Heading1"/>
        <w:ind w:left="792" w:firstLine="0"/>
        <w:jc w:val="both"/>
      </w:pPr>
    </w:p>
    <w:p w14:paraId="6F665A18" w14:textId="4105C217" w:rsidR="008625AA" w:rsidRDefault="008625AA" w:rsidP="008625AA">
      <w:pPr>
        <w:ind w:left="802"/>
        <w:jc w:val="both"/>
      </w:pPr>
      <w:r>
        <w:t>Children or step‐children of members of staff employed directly Delta Academies Trust, who work at the Academy on a part or full time basis where either or both of the following circumstances apply:-</w:t>
      </w:r>
    </w:p>
    <w:p w14:paraId="449B4347" w14:textId="78CEBA7C" w:rsidR="008625AA" w:rsidRDefault="008625AA" w:rsidP="008625AA">
      <w:pPr>
        <w:ind w:left="1560" w:hanging="709"/>
        <w:jc w:val="both"/>
      </w:pPr>
      <w:r>
        <w:t>a)</w:t>
      </w:r>
      <w:r>
        <w:tab/>
        <w:t xml:space="preserve">the member of staff has been employed for two or more years at the time at which the application for admission to the </w:t>
      </w:r>
      <w:r w:rsidR="00C87B15">
        <w:t>Academy</w:t>
      </w:r>
      <w:r>
        <w:t xml:space="preserve"> is made; and / or </w:t>
      </w:r>
    </w:p>
    <w:p w14:paraId="1370DEAD" w14:textId="77777777" w:rsidR="008625AA" w:rsidRDefault="008625AA" w:rsidP="008625AA">
      <w:pPr>
        <w:ind w:left="1560" w:hanging="709"/>
        <w:jc w:val="both"/>
      </w:pPr>
      <w:r>
        <w:t>b)</w:t>
      </w:r>
      <w:r>
        <w:tab/>
        <w:t xml:space="preserve">the member of staff has been recruited to fill a vacant post at the Academy, for which there is a demonstrable skill shortage.   </w:t>
      </w:r>
    </w:p>
    <w:p w14:paraId="0EEBB26F" w14:textId="4A26F2B8" w:rsidR="00843EE7" w:rsidRDefault="008625AA" w:rsidP="008625AA">
      <w:pPr>
        <w:ind w:left="802"/>
        <w:jc w:val="both"/>
      </w:pPr>
      <w:r>
        <w:t xml:space="preserve">(See </w:t>
      </w:r>
      <w:r w:rsidRPr="009E73AA">
        <w:rPr>
          <w:u w:val="single"/>
        </w:rPr>
        <w:t>Explanatory Note 4</w:t>
      </w:r>
      <w:r>
        <w:t xml:space="preserve"> below).</w:t>
      </w:r>
    </w:p>
    <w:p w14:paraId="26BF5E2E" w14:textId="77777777" w:rsidR="009C30E1" w:rsidRDefault="009C30E1" w:rsidP="006D2ECE">
      <w:pPr>
        <w:ind w:left="802"/>
        <w:jc w:val="both"/>
      </w:pPr>
    </w:p>
    <w:p w14:paraId="3DD5B92C" w14:textId="34037712" w:rsidR="009C30E1" w:rsidRDefault="009C30E1" w:rsidP="009C30E1">
      <w:pPr>
        <w:ind w:left="802"/>
        <w:jc w:val="both"/>
      </w:pPr>
      <w:r>
        <w:rPr>
          <w:color w:val="auto"/>
        </w:rPr>
        <w:t xml:space="preserve">If there are not enough places for all </w:t>
      </w:r>
      <w:r>
        <w:t>children or step‐children of members of staff</w:t>
      </w:r>
      <w:r>
        <w:rPr>
          <w:color w:val="auto"/>
        </w:rPr>
        <w:t>, priority will be given based on the tie breaker (set out below)</w:t>
      </w:r>
      <w:r w:rsidRPr="002B6E69">
        <w:rPr>
          <w:color w:val="auto"/>
        </w:rPr>
        <w:t>.</w:t>
      </w:r>
    </w:p>
    <w:p w14:paraId="5762E7B6" w14:textId="77777777" w:rsidR="00843EE7" w:rsidRPr="00843EE7" w:rsidRDefault="00843EE7" w:rsidP="00843EE7"/>
    <w:p w14:paraId="31BE752C" w14:textId="0E747FC2" w:rsidR="00435379" w:rsidRDefault="00843EE7" w:rsidP="00B002B1">
      <w:pPr>
        <w:pStyle w:val="Heading1"/>
        <w:numPr>
          <w:ilvl w:val="1"/>
          <w:numId w:val="13"/>
        </w:numPr>
        <w:jc w:val="both"/>
      </w:pPr>
      <w:r>
        <w:t xml:space="preserve">Priority </w:t>
      </w:r>
      <w:r w:rsidR="00BA7613">
        <w:t>5</w:t>
      </w:r>
    </w:p>
    <w:p w14:paraId="5D1FD1E5" w14:textId="77777777" w:rsidR="00843EE7" w:rsidRPr="00843EE7" w:rsidRDefault="00843EE7" w:rsidP="00843EE7"/>
    <w:p w14:paraId="7E66F566" w14:textId="2DD514AB" w:rsidR="00661011" w:rsidRPr="006F66F3" w:rsidRDefault="00336D83" w:rsidP="00C519D5">
      <w:pPr>
        <w:spacing w:after="0" w:line="259" w:lineRule="auto"/>
        <w:ind w:left="792" w:firstLine="0"/>
        <w:jc w:val="both"/>
        <w:rPr>
          <w:color w:val="auto"/>
        </w:rPr>
      </w:pPr>
      <w:r w:rsidRPr="006F66F3">
        <w:rPr>
          <w:color w:val="auto"/>
        </w:rPr>
        <w:t>P</w:t>
      </w:r>
      <w:r w:rsidR="00065796" w:rsidRPr="006F66F3">
        <w:rPr>
          <w:color w:val="auto"/>
        </w:rPr>
        <w:t xml:space="preserve">riority </w:t>
      </w:r>
      <w:r w:rsidRPr="006F66F3">
        <w:rPr>
          <w:color w:val="auto"/>
        </w:rPr>
        <w:t xml:space="preserve">will be </w:t>
      </w:r>
      <w:r w:rsidR="00065796" w:rsidRPr="006F66F3">
        <w:rPr>
          <w:color w:val="auto"/>
        </w:rPr>
        <w:t xml:space="preserve">given to </w:t>
      </w:r>
      <w:r w:rsidR="00017211" w:rsidRPr="006F66F3">
        <w:rPr>
          <w:color w:val="auto"/>
        </w:rPr>
        <w:t xml:space="preserve">children </w:t>
      </w:r>
      <w:r w:rsidR="00563445" w:rsidRPr="006F66F3">
        <w:rPr>
          <w:color w:val="auto"/>
        </w:rPr>
        <w:t xml:space="preserve">living outside the </w:t>
      </w:r>
      <w:r w:rsidR="00563445" w:rsidRPr="006F66F3">
        <w:t>catchment priority area</w:t>
      </w:r>
      <w:r w:rsidR="006F66F3">
        <w:t xml:space="preserve">, </w:t>
      </w:r>
      <w:r w:rsidR="006F66F3" w:rsidRPr="006D2ECE">
        <w:t xml:space="preserve">with </w:t>
      </w:r>
      <w:r w:rsidR="006F66F3">
        <w:t>priority given to applicants living closest to the Academy</w:t>
      </w:r>
      <w:r w:rsidR="00563445" w:rsidRPr="006F66F3">
        <w:rPr>
          <w:color w:val="auto"/>
        </w:rPr>
        <w:t xml:space="preserve"> </w:t>
      </w:r>
      <w:r w:rsidR="00CD6282" w:rsidRPr="006F66F3">
        <w:rPr>
          <w:color w:val="auto"/>
        </w:rPr>
        <w:t xml:space="preserve">(see </w:t>
      </w:r>
      <w:r w:rsidR="00CD6282" w:rsidRPr="006F66F3">
        <w:rPr>
          <w:color w:val="auto"/>
          <w:u w:val="single"/>
        </w:rPr>
        <w:t xml:space="preserve">Explanatory Note </w:t>
      </w:r>
      <w:r w:rsidR="009D1E37" w:rsidRPr="006F66F3">
        <w:rPr>
          <w:color w:val="auto"/>
          <w:u w:val="single"/>
        </w:rPr>
        <w:t>3</w:t>
      </w:r>
      <w:r w:rsidR="00CD6282" w:rsidRPr="006F66F3">
        <w:rPr>
          <w:color w:val="auto"/>
          <w:u w:val="single"/>
        </w:rPr>
        <w:t>)</w:t>
      </w:r>
      <w:r w:rsidRPr="006F66F3">
        <w:rPr>
          <w:color w:val="auto"/>
        </w:rPr>
        <w:t xml:space="preserve"> </w:t>
      </w:r>
    </w:p>
    <w:p w14:paraId="25DF5C51" w14:textId="77777777" w:rsidR="00661011" w:rsidRPr="006F66F3" w:rsidRDefault="00661011" w:rsidP="00C519D5">
      <w:pPr>
        <w:spacing w:after="0" w:line="259" w:lineRule="auto"/>
        <w:ind w:left="0" w:firstLine="0"/>
        <w:jc w:val="both"/>
        <w:rPr>
          <w:color w:val="auto"/>
        </w:rPr>
      </w:pPr>
    </w:p>
    <w:p w14:paraId="6661D343" w14:textId="351FF3F9" w:rsidR="00D37746" w:rsidRDefault="00017211" w:rsidP="00530EB7">
      <w:pPr>
        <w:spacing w:after="0" w:line="259" w:lineRule="auto"/>
        <w:ind w:left="792" w:firstLine="0"/>
        <w:jc w:val="both"/>
        <w:rPr>
          <w:color w:val="auto"/>
        </w:rPr>
      </w:pPr>
      <w:r w:rsidRPr="006F66F3">
        <w:rPr>
          <w:color w:val="auto"/>
        </w:rPr>
        <w:t xml:space="preserve">If there are not enough places for all those </w:t>
      </w:r>
      <w:r w:rsidR="00563445" w:rsidRPr="006F66F3">
        <w:rPr>
          <w:color w:val="auto"/>
        </w:rPr>
        <w:t>living outside the catchment priority area</w:t>
      </w:r>
      <w:r w:rsidR="009E73AA" w:rsidRPr="006F66F3">
        <w:rPr>
          <w:color w:val="auto"/>
        </w:rPr>
        <w:t xml:space="preserve">, priority will be given </w:t>
      </w:r>
      <w:r w:rsidR="00530EB7" w:rsidRPr="006F66F3">
        <w:rPr>
          <w:color w:val="auto"/>
        </w:rPr>
        <w:t>based on the tie breaker (set out below)</w:t>
      </w:r>
      <w:r w:rsidR="002B6E69" w:rsidRPr="006F66F3">
        <w:rPr>
          <w:color w:val="auto"/>
        </w:rPr>
        <w:t>.</w:t>
      </w:r>
    </w:p>
    <w:p w14:paraId="605DBC3C" w14:textId="77777777" w:rsidR="00403461" w:rsidRPr="00250E45" w:rsidRDefault="00403461" w:rsidP="00B002B1">
      <w:pPr>
        <w:autoSpaceDE w:val="0"/>
        <w:autoSpaceDN w:val="0"/>
        <w:adjustRightInd w:val="0"/>
        <w:spacing w:after="0" w:line="240" w:lineRule="auto"/>
        <w:ind w:left="0" w:firstLine="0"/>
        <w:jc w:val="both"/>
        <w:rPr>
          <w:rFonts w:asciiTheme="minorHAnsi" w:hAnsiTheme="minorHAnsi" w:cstheme="minorHAnsi"/>
        </w:rPr>
      </w:pPr>
    </w:p>
    <w:p w14:paraId="109F56C1" w14:textId="77777777" w:rsidR="00435379" w:rsidRDefault="006773BC" w:rsidP="00B002B1">
      <w:pPr>
        <w:pStyle w:val="Heading1"/>
        <w:ind w:left="0" w:firstLine="0"/>
        <w:jc w:val="both"/>
      </w:pPr>
      <w:r>
        <w:t xml:space="preserve">Tie break </w:t>
      </w:r>
      <w:r>
        <w:rPr>
          <w:b w:val="0"/>
        </w:rPr>
        <w:t xml:space="preserve"> </w:t>
      </w:r>
    </w:p>
    <w:p w14:paraId="4BCFDD97" w14:textId="77777777" w:rsidR="00435379" w:rsidRDefault="006773BC" w:rsidP="00B002B1">
      <w:pPr>
        <w:keepNext/>
        <w:spacing w:after="0" w:line="259" w:lineRule="auto"/>
        <w:ind w:left="0" w:firstLine="0"/>
        <w:jc w:val="both"/>
      </w:pPr>
      <w:r>
        <w:t xml:space="preserve"> </w:t>
      </w:r>
    </w:p>
    <w:p w14:paraId="194B036F" w14:textId="192628DF" w:rsidR="00435379" w:rsidRDefault="00336D83" w:rsidP="006D2ECE">
      <w:pPr>
        <w:keepNext/>
        <w:ind w:left="-5"/>
        <w:jc w:val="both"/>
        <w:rPr>
          <w:color w:val="auto"/>
        </w:rPr>
      </w:pPr>
      <w:r w:rsidRPr="00336D83">
        <w:t>If there are not enough places for all the children in one of these priority groups</w:t>
      </w:r>
      <w:r>
        <w:rPr>
          <w:color w:val="auto"/>
        </w:rPr>
        <w:t>, priority will be given to c</w:t>
      </w:r>
      <w:r w:rsidRPr="00017211">
        <w:rPr>
          <w:color w:val="auto"/>
        </w:rPr>
        <w:t xml:space="preserve">hildren with </w:t>
      </w:r>
      <w:r w:rsidR="00661011">
        <w:rPr>
          <w:color w:val="auto"/>
        </w:rPr>
        <w:t>siblings</w:t>
      </w:r>
      <w:r w:rsidRPr="00017211">
        <w:rPr>
          <w:color w:val="auto"/>
        </w:rPr>
        <w:t xml:space="preserve"> who </w:t>
      </w:r>
      <w:r>
        <w:rPr>
          <w:color w:val="auto"/>
        </w:rPr>
        <w:t>are</w:t>
      </w:r>
      <w:r w:rsidRPr="00017211">
        <w:rPr>
          <w:color w:val="auto"/>
        </w:rPr>
        <w:t xml:space="preserve"> on roll </w:t>
      </w:r>
      <w:r>
        <w:rPr>
          <w:color w:val="auto"/>
        </w:rPr>
        <w:t>at the</w:t>
      </w:r>
      <w:r w:rsidRPr="00017211">
        <w:rPr>
          <w:color w:val="auto"/>
        </w:rPr>
        <w:t xml:space="preserve"> Academy </w:t>
      </w:r>
      <w:r>
        <w:rPr>
          <w:color w:val="auto"/>
        </w:rPr>
        <w:t xml:space="preserve">in the </w:t>
      </w:r>
      <w:r w:rsidRPr="00017211">
        <w:rPr>
          <w:color w:val="auto"/>
        </w:rPr>
        <w:t>academic year 202</w:t>
      </w:r>
      <w:r>
        <w:rPr>
          <w:color w:val="auto"/>
        </w:rPr>
        <w:t>5</w:t>
      </w:r>
      <w:r w:rsidRPr="00017211">
        <w:rPr>
          <w:color w:val="auto"/>
        </w:rPr>
        <w:t>-2</w:t>
      </w:r>
      <w:r>
        <w:rPr>
          <w:color w:val="auto"/>
        </w:rPr>
        <w:t xml:space="preserve">6, and then </w:t>
      </w:r>
      <w:r w:rsidRPr="00336D83">
        <w:rPr>
          <w:color w:val="auto"/>
        </w:rPr>
        <w:t xml:space="preserve">to those living nearest the </w:t>
      </w:r>
      <w:r w:rsidR="00C87B15">
        <w:rPr>
          <w:color w:val="auto"/>
        </w:rPr>
        <w:t>Academy</w:t>
      </w:r>
      <w:r>
        <w:rPr>
          <w:color w:val="auto"/>
        </w:rPr>
        <w:t xml:space="preserve"> (see </w:t>
      </w:r>
      <w:r w:rsidRPr="009E73AA">
        <w:rPr>
          <w:color w:val="auto"/>
          <w:u w:val="single"/>
        </w:rPr>
        <w:t>Explanatory Note 3</w:t>
      </w:r>
      <w:r>
        <w:rPr>
          <w:color w:val="auto"/>
        </w:rPr>
        <w:t xml:space="preserve">).  </w:t>
      </w:r>
      <w:r w:rsidR="004C793C">
        <w:rPr>
          <w:color w:val="auto"/>
        </w:rPr>
        <w:t xml:space="preserve"> </w:t>
      </w:r>
      <w:r w:rsidR="004C793C" w:rsidRPr="004C793C">
        <w:rPr>
          <w:color w:val="auto"/>
        </w:rPr>
        <w:t>If the distance tie-break is not sufficient to distinguish between applicants in a particular priority group</w:t>
      </w:r>
      <w:r w:rsidR="004C793C">
        <w:rPr>
          <w:color w:val="auto"/>
        </w:rPr>
        <w:t>,</w:t>
      </w:r>
      <w:r w:rsidR="004C793C" w:rsidRPr="004C793C">
        <w:rPr>
          <w:color w:val="auto"/>
        </w:rPr>
        <w:t xml:space="preserve"> </w:t>
      </w:r>
      <w:r w:rsidR="009D1E37">
        <w:rPr>
          <w:color w:val="auto"/>
        </w:rPr>
        <w:t xml:space="preserve">then </w:t>
      </w:r>
      <w:r w:rsidR="004C793C" w:rsidRPr="004C793C">
        <w:rPr>
          <w:color w:val="auto"/>
        </w:rPr>
        <w:t>a random allocation will be used</w:t>
      </w:r>
      <w:r w:rsidR="004C793C">
        <w:rPr>
          <w:color w:val="auto"/>
        </w:rPr>
        <w:t xml:space="preserve"> (see </w:t>
      </w:r>
      <w:r w:rsidR="004C793C" w:rsidRPr="00BC5368">
        <w:rPr>
          <w:color w:val="auto"/>
          <w:u w:val="single"/>
        </w:rPr>
        <w:t xml:space="preserve">Explanatory Note </w:t>
      </w:r>
      <w:r w:rsidR="009D1E37">
        <w:rPr>
          <w:color w:val="auto"/>
          <w:u w:val="single"/>
        </w:rPr>
        <w:t>5</w:t>
      </w:r>
      <w:r w:rsidR="004C793C">
        <w:rPr>
          <w:color w:val="auto"/>
        </w:rPr>
        <w:t xml:space="preserve"> below)</w:t>
      </w:r>
      <w:r w:rsidR="004C793C" w:rsidRPr="002B6E69">
        <w:rPr>
          <w:color w:val="auto"/>
        </w:rPr>
        <w:t>.</w:t>
      </w:r>
    </w:p>
    <w:p w14:paraId="72EC01AE" w14:textId="77777777" w:rsidR="00661011" w:rsidRPr="006D2ECE" w:rsidRDefault="00661011" w:rsidP="006D2ECE">
      <w:pPr>
        <w:spacing w:after="0" w:line="259" w:lineRule="auto"/>
        <w:jc w:val="both"/>
        <w:rPr>
          <w:color w:val="auto"/>
          <w:highlight w:val="yellow"/>
        </w:rPr>
      </w:pPr>
    </w:p>
    <w:p w14:paraId="2F61E23F" w14:textId="317F1240" w:rsidR="00661011" w:rsidRPr="00661011" w:rsidRDefault="00661011" w:rsidP="00661011">
      <w:pPr>
        <w:spacing w:after="0" w:line="259" w:lineRule="auto"/>
        <w:jc w:val="both"/>
        <w:rPr>
          <w:color w:val="auto"/>
        </w:rPr>
      </w:pPr>
      <w:r w:rsidRPr="00661011">
        <w:rPr>
          <w:color w:val="auto"/>
        </w:rPr>
        <w:t xml:space="preserve">Sibling refers to brother or sister, half brother or sister, adopted brother or sister, </w:t>
      </w:r>
      <w:proofErr w:type="gramStart"/>
      <w:r w:rsidRPr="00661011">
        <w:rPr>
          <w:color w:val="auto"/>
        </w:rPr>
        <w:t>step brother</w:t>
      </w:r>
      <w:proofErr w:type="gramEnd"/>
      <w:r w:rsidRPr="00661011">
        <w:rPr>
          <w:color w:val="auto"/>
        </w:rPr>
        <w:t xml:space="preserve"> or sister, or the child of the parent/carer’s partner where the child for whom the school place is sought is living in the same family unit at the same address as that sibling.</w:t>
      </w:r>
    </w:p>
    <w:p w14:paraId="5D0845A6" w14:textId="77777777" w:rsidR="00661011" w:rsidRPr="006D2ECE" w:rsidRDefault="00661011" w:rsidP="006D2ECE">
      <w:pPr>
        <w:keepNext/>
        <w:ind w:left="-5"/>
        <w:jc w:val="both"/>
        <w:rPr>
          <w:color w:val="auto"/>
        </w:rPr>
      </w:pPr>
    </w:p>
    <w:p w14:paraId="6DCF878C" w14:textId="3040DABC" w:rsidR="00435379" w:rsidRDefault="006773BC" w:rsidP="00B002B1">
      <w:pPr>
        <w:pStyle w:val="Heading1"/>
        <w:ind w:left="-5"/>
        <w:jc w:val="both"/>
      </w:pPr>
      <w:r>
        <w:t xml:space="preserve">Notification and acceptance of places  </w:t>
      </w:r>
    </w:p>
    <w:p w14:paraId="431432F7" w14:textId="78F4114F" w:rsidR="00D37746" w:rsidRDefault="00D37746" w:rsidP="00B002B1">
      <w:pPr>
        <w:jc w:val="both"/>
      </w:pPr>
    </w:p>
    <w:p w14:paraId="0E9892CC" w14:textId="37DBDF39" w:rsidR="00D37746" w:rsidRPr="00D37746" w:rsidRDefault="00D37746" w:rsidP="008D1B64">
      <w:pPr>
        <w:pStyle w:val="Default"/>
        <w:jc w:val="both"/>
        <w:rPr>
          <w:color w:val="000000" w:themeColor="text1"/>
          <w:sz w:val="22"/>
          <w:szCs w:val="22"/>
        </w:rPr>
      </w:pPr>
      <w:r w:rsidRPr="00D37746">
        <w:rPr>
          <w:color w:val="auto"/>
          <w:sz w:val="22"/>
          <w:szCs w:val="22"/>
        </w:rPr>
        <w:t>Offers will be made by your home Local Authority on offer day 1 March 202</w:t>
      </w:r>
      <w:r w:rsidR="00C86813">
        <w:rPr>
          <w:color w:val="auto"/>
          <w:sz w:val="22"/>
          <w:szCs w:val="22"/>
        </w:rPr>
        <w:t>6</w:t>
      </w:r>
      <w:r w:rsidRPr="00D37746">
        <w:rPr>
          <w:color w:val="auto"/>
          <w:sz w:val="22"/>
          <w:szCs w:val="22"/>
        </w:rPr>
        <w:t xml:space="preserve"> </w:t>
      </w:r>
      <w:r w:rsidRPr="00D37746">
        <w:rPr>
          <w:color w:val="000000" w:themeColor="text1"/>
          <w:sz w:val="22"/>
          <w:szCs w:val="22"/>
        </w:rPr>
        <w:t xml:space="preserve">on behalf of the Board of </w:t>
      </w:r>
      <w:r w:rsidR="00507432">
        <w:rPr>
          <w:color w:val="000000" w:themeColor="text1"/>
          <w:sz w:val="22"/>
          <w:szCs w:val="22"/>
        </w:rPr>
        <w:t xml:space="preserve">Trustees. </w:t>
      </w:r>
      <w:r w:rsidRPr="00D37746">
        <w:rPr>
          <w:color w:val="000000" w:themeColor="text1"/>
          <w:sz w:val="22"/>
          <w:szCs w:val="22"/>
        </w:rPr>
        <w:t xml:space="preserve"> </w:t>
      </w:r>
    </w:p>
    <w:p w14:paraId="0E44640B" w14:textId="2C525692" w:rsidR="00D37746" w:rsidRPr="00D37746" w:rsidRDefault="00D37746" w:rsidP="008D1B64">
      <w:pPr>
        <w:pStyle w:val="Default"/>
        <w:jc w:val="both"/>
        <w:rPr>
          <w:color w:val="000000" w:themeColor="text1"/>
          <w:sz w:val="22"/>
          <w:szCs w:val="22"/>
        </w:rPr>
      </w:pPr>
      <w:r w:rsidRPr="00D37746">
        <w:rPr>
          <w:color w:val="000000" w:themeColor="text1"/>
          <w:sz w:val="22"/>
          <w:szCs w:val="22"/>
        </w:rPr>
        <w:t>Parents must contact the Academy by telephone or letter by 31 March 202</w:t>
      </w:r>
      <w:r w:rsidR="00C86813">
        <w:rPr>
          <w:color w:val="000000" w:themeColor="text1"/>
          <w:sz w:val="22"/>
          <w:szCs w:val="22"/>
        </w:rPr>
        <w:t>6</w:t>
      </w:r>
      <w:r w:rsidRPr="00D37746">
        <w:rPr>
          <w:color w:val="000000" w:themeColor="text1"/>
          <w:sz w:val="22"/>
          <w:szCs w:val="22"/>
        </w:rPr>
        <w:t xml:space="preserve"> to either accept or reject the offer of a place. </w:t>
      </w:r>
      <w:r w:rsidR="009B4AEC">
        <w:rPr>
          <w:color w:val="000000" w:themeColor="text1"/>
          <w:sz w:val="22"/>
          <w:szCs w:val="22"/>
        </w:rPr>
        <w:t xml:space="preserve"> </w:t>
      </w:r>
      <w:r w:rsidRPr="00D37746">
        <w:rPr>
          <w:color w:val="000000" w:themeColor="text1"/>
          <w:sz w:val="22"/>
          <w:szCs w:val="22"/>
        </w:rPr>
        <w:t>After this date parents will be contacted via email, letter and or telephone call with a reminder. Should they still not respond within a further three weeks from the date of correspondence, the offer of a place may be withdrawn</w:t>
      </w:r>
      <w:r w:rsidRPr="00D37746">
        <w:rPr>
          <w:color w:val="auto"/>
          <w:sz w:val="22"/>
          <w:szCs w:val="22"/>
        </w:rPr>
        <w:t xml:space="preserve">. Accepting a place at </w:t>
      </w:r>
      <w:r w:rsidR="006F6632">
        <w:rPr>
          <w:color w:val="auto"/>
          <w:sz w:val="22"/>
          <w:szCs w:val="22"/>
        </w:rPr>
        <w:t>the Academy</w:t>
      </w:r>
      <w:r w:rsidRPr="00D37746">
        <w:rPr>
          <w:color w:val="auto"/>
          <w:sz w:val="22"/>
          <w:szCs w:val="22"/>
        </w:rPr>
        <w:t xml:space="preserve">, will not </w:t>
      </w:r>
      <w:r w:rsidRPr="00D37746">
        <w:rPr>
          <w:color w:val="000000" w:themeColor="text1"/>
          <w:sz w:val="22"/>
          <w:szCs w:val="22"/>
        </w:rPr>
        <w:t xml:space="preserve">affect parents’ right to appeal for a place at another school.  </w:t>
      </w:r>
    </w:p>
    <w:p w14:paraId="4648ECE6" w14:textId="77777777" w:rsidR="00D37746" w:rsidRPr="00D37746" w:rsidRDefault="00D37746" w:rsidP="00B002B1">
      <w:pPr>
        <w:jc w:val="both"/>
      </w:pPr>
    </w:p>
    <w:p w14:paraId="118AA9C2" w14:textId="5EE5F6BA" w:rsidR="00435379" w:rsidRPr="00B002B1" w:rsidRDefault="006773BC" w:rsidP="00B002B1">
      <w:pPr>
        <w:spacing w:after="0" w:line="259" w:lineRule="auto"/>
        <w:ind w:left="0" w:firstLine="0"/>
        <w:jc w:val="both"/>
        <w:rPr>
          <w:bCs/>
        </w:rPr>
      </w:pPr>
      <w:r w:rsidRPr="00B002B1">
        <w:rPr>
          <w:b/>
          <w:bCs/>
        </w:rPr>
        <w:t xml:space="preserve">Fraudulent or misleading information  </w:t>
      </w:r>
    </w:p>
    <w:p w14:paraId="0F9F23D6" w14:textId="77777777" w:rsidR="00435379" w:rsidRDefault="006773BC" w:rsidP="00B002B1">
      <w:pPr>
        <w:spacing w:after="0" w:line="259" w:lineRule="auto"/>
        <w:ind w:left="0" w:firstLine="0"/>
        <w:jc w:val="both"/>
      </w:pPr>
      <w:r>
        <w:t xml:space="preserve"> </w:t>
      </w:r>
    </w:p>
    <w:p w14:paraId="672E9099" w14:textId="3DF01603" w:rsidR="00435379" w:rsidRDefault="006773BC" w:rsidP="00B002B1">
      <w:pPr>
        <w:ind w:left="-5"/>
        <w:jc w:val="both"/>
      </w:pPr>
      <w:r>
        <w:t xml:space="preserve">Where an offer of a place is found to be based on a fraudulently or intentionally misleading application which effectively denied a place to another child, the offer of the place </w:t>
      </w:r>
      <w:r w:rsidR="00632D71">
        <w:t xml:space="preserve">may </w:t>
      </w:r>
      <w:r>
        <w:t>be withdrawn</w:t>
      </w:r>
      <w:r w:rsidR="006F6632">
        <w:t xml:space="preserve"> at the sole discretion of the Board of Trustees</w:t>
      </w:r>
      <w:r>
        <w:t xml:space="preserve">. In determining whether to withdraw the offer of a place, the </w:t>
      </w:r>
      <w:r w:rsidR="00536F65">
        <w:t xml:space="preserve">Board of </w:t>
      </w:r>
      <w:r w:rsidR="00507432">
        <w:t xml:space="preserve">Trustees </w:t>
      </w:r>
      <w:r>
        <w:t xml:space="preserve">will </w:t>
      </w:r>
      <w:r w:rsidR="00CA7BAA">
        <w:t>consider</w:t>
      </w:r>
      <w:r>
        <w:t xml:space="preserve"> the </w:t>
      </w:r>
      <w:r w:rsidR="006F6632">
        <w:lastRenderedPageBreak/>
        <w:t xml:space="preserve">circumstances of the individual application and </w:t>
      </w:r>
      <w:r w:rsidR="00BC2C9D">
        <w:t xml:space="preserve">information submitted, along with the </w:t>
      </w:r>
      <w:r>
        <w:t xml:space="preserve">length of time, if any, which the child has been attending the </w:t>
      </w:r>
      <w:r w:rsidR="00BC2C9D">
        <w:t>Academy</w:t>
      </w:r>
      <w:r>
        <w:t xml:space="preserve">. </w:t>
      </w:r>
      <w:r w:rsidR="00BC2C9D">
        <w:t xml:space="preserve"> If the decision is taken to withdraw the offer of a place, then </w:t>
      </w:r>
      <w:r>
        <w:t xml:space="preserve">Parents </w:t>
      </w:r>
      <w:r w:rsidR="00696941">
        <w:t>will have the</w:t>
      </w:r>
      <w:r>
        <w:t xml:space="preserve"> right of appeal.  </w:t>
      </w:r>
    </w:p>
    <w:p w14:paraId="006E1ED8" w14:textId="77777777" w:rsidR="00435379" w:rsidRDefault="006773BC" w:rsidP="00B002B1">
      <w:pPr>
        <w:spacing w:after="0" w:line="259" w:lineRule="auto"/>
        <w:ind w:left="0" w:firstLine="0"/>
        <w:jc w:val="both"/>
      </w:pPr>
      <w:r>
        <w:t xml:space="preserve"> </w:t>
      </w:r>
    </w:p>
    <w:p w14:paraId="1BA1EF1B" w14:textId="77777777" w:rsidR="00435379" w:rsidRDefault="006773BC" w:rsidP="004C793C">
      <w:pPr>
        <w:pStyle w:val="Heading1"/>
        <w:ind w:left="-5"/>
        <w:jc w:val="both"/>
      </w:pPr>
      <w:r>
        <w:t xml:space="preserve">Appeals procedure </w:t>
      </w:r>
      <w:r>
        <w:rPr>
          <w:b w:val="0"/>
        </w:rPr>
        <w:t xml:space="preserve"> </w:t>
      </w:r>
    </w:p>
    <w:p w14:paraId="2E5E9FD9" w14:textId="77777777" w:rsidR="00681624" w:rsidRDefault="006773BC" w:rsidP="004C793C">
      <w:pPr>
        <w:keepNext/>
        <w:spacing w:after="0" w:line="259" w:lineRule="auto"/>
        <w:ind w:left="0" w:firstLine="0"/>
        <w:jc w:val="both"/>
      </w:pPr>
      <w:r>
        <w:t xml:space="preserve"> </w:t>
      </w:r>
    </w:p>
    <w:p w14:paraId="7F272048" w14:textId="7FF1790A" w:rsidR="00681624" w:rsidRPr="00681624" w:rsidRDefault="00681624" w:rsidP="004C793C">
      <w:pPr>
        <w:keepNext/>
        <w:jc w:val="both"/>
        <w:rPr>
          <w:rFonts w:cs="Arial"/>
          <w:b/>
        </w:rPr>
      </w:pPr>
      <w:r w:rsidRPr="00275484">
        <w:t xml:space="preserve">All applicants refused a place have a right of appeal to an independent appeal panel constituted and operated in accordance with the School Admission Appeals Code. Appellants should contact </w:t>
      </w:r>
      <w:r w:rsidR="004B2D83">
        <w:t xml:space="preserve">the </w:t>
      </w:r>
      <w:r w:rsidR="007D724F">
        <w:t>A</w:t>
      </w:r>
      <w:r w:rsidR="004B2D83">
        <w:t xml:space="preserve">dmissions </w:t>
      </w:r>
      <w:r w:rsidR="007D724F">
        <w:t>O</w:t>
      </w:r>
      <w:r w:rsidR="004B2D83">
        <w:t xml:space="preserve">fficer </w:t>
      </w:r>
      <w:r w:rsidRPr="00275484">
        <w:t xml:space="preserve">by </w:t>
      </w:r>
      <w:r w:rsidR="004B2D83">
        <w:t>1</w:t>
      </w:r>
      <w:r w:rsidR="004B2D83" w:rsidRPr="004B2D83">
        <w:rPr>
          <w:vertAlign w:val="superscript"/>
        </w:rPr>
        <w:t>st</w:t>
      </w:r>
      <w:r w:rsidR="00F837AB">
        <w:t xml:space="preserve"> April 202</w:t>
      </w:r>
      <w:r w:rsidR="00C86813">
        <w:t>6</w:t>
      </w:r>
      <w:r w:rsidR="004B2D83">
        <w:t xml:space="preserve"> </w:t>
      </w:r>
      <w:r w:rsidRPr="00275484">
        <w:t xml:space="preserve">for information on how to appeal. Information on the appeal process is </w:t>
      </w:r>
      <w:r w:rsidR="004C793C">
        <w:t xml:space="preserve">available here </w:t>
      </w:r>
      <w:hyperlink r:id="rId8" w:history="1">
        <w:r w:rsidR="004C793C" w:rsidRPr="0012010F">
          <w:rPr>
            <w:rStyle w:val="Hyperlink"/>
          </w:rPr>
          <w:t>https://www.northyorks.gov.uk/education-and-learning/school-admissions/parents-guide-admission-appeals</w:t>
        </w:r>
      </w:hyperlink>
      <w:r w:rsidR="004C793C">
        <w:t xml:space="preserve">. </w:t>
      </w:r>
    </w:p>
    <w:p w14:paraId="1B0E678D" w14:textId="77777777" w:rsidR="00681624" w:rsidRDefault="00681624" w:rsidP="00B002B1">
      <w:pPr>
        <w:ind w:left="-5"/>
        <w:jc w:val="both"/>
      </w:pPr>
    </w:p>
    <w:p w14:paraId="15D6A4BE" w14:textId="316C4E35" w:rsidR="00435379" w:rsidRDefault="006773BC" w:rsidP="00B002B1">
      <w:pPr>
        <w:pStyle w:val="Heading1"/>
        <w:ind w:left="-5"/>
        <w:jc w:val="both"/>
      </w:pPr>
      <w:r>
        <w:t xml:space="preserve">Waiting list </w:t>
      </w:r>
    </w:p>
    <w:p w14:paraId="2192E4C9" w14:textId="77777777" w:rsidR="003A1AC5" w:rsidRPr="003A1AC5" w:rsidRDefault="003A1AC5" w:rsidP="00B002B1">
      <w:pPr>
        <w:shd w:val="clear" w:color="auto" w:fill="FFFFFF"/>
        <w:spacing w:before="120" w:after="120"/>
        <w:jc w:val="both"/>
        <w:rPr>
          <w:rFonts w:cs="Arial"/>
          <w:color w:val="auto"/>
        </w:rPr>
      </w:pPr>
      <w:r w:rsidRPr="003A1AC5">
        <w:rPr>
          <w:rFonts w:cs="Arial"/>
          <w:color w:val="auto"/>
        </w:rPr>
        <w:t>We hold a waiting list after national offer day. How to add your child to a waiting list will be explained in the offer letter you are sent.</w:t>
      </w:r>
    </w:p>
    <w:p w14:paraId="1B5FC033" w14:textId="22563FE9" w:rsidR="003A1AC5" w:rsidRPr="003A1AC5" w:rsidRDefault="003A1AC5" w:rsidP="00B002B1">
      <w:pPr>
        <w:shd w:val="clear" w:color="auto" w:fill="FFFFFF"/>
        <w:spacing w:before="120" w:after="120"/>
        <w:jc w:val="both"/>
        <w:rPr>
          <w:rFonts w:cs="Arial"/>
          <w:color w:val="auto"/>
        </w:rPr>
      </w:pPr>
      <w:r w:rsidRPr="003A1AC5">
        <w:rPr>
          <w:rFonts w:cs="Arial"/>
          <w:color w:val="auto"/>
        </w:rPr>
        <w:t xml:space="preserve">If your child is added to a waiting list after offer day and a place becomes available before the new school year starts, the </w:t>
      </w:r>
      <w:r w:rsidR="00842E6E">
        <w:rPr>
          <w:rFonts w:cs="Arial"/>
          <w:color w:val="auto"/>
        </w:rPr>
        <w:t>North Yorkshire Council</w:t>
      </w:r>
      <w:r w:rsidRPr="003A1AC5">
        <w:rPr>
          <w:rFonts w:cs="Arial"/>
          <w:color w:val="auto"/>
        </w:rPr>
        <w:t xml:space="preserve"> will automatically allocate the place at your higher preference school and automatically withdraw the place at a lower preference school to give it to another child, even if you have accepted that place.</w:t>
      </w:r>
    </w:p>
    <w:p w14:paraId="435D1B73" w14:textId="77777777" w:rsidR="003A1AC5" w:rsidRPr="003A1AC5" w:rsidRDefault="003A1AC5" w:rsidP="00B002B1">
      <w:pPr>
        <w:shd w:val="clear" w:color="auto" w:fill="FFFFFF"/>
        <w:spacing w:before="120" w:after="120"/>
        <w:jc w:val="both"/>
        <w:rPr>
          <w:rFonts w:cs="Arial"/>
          <w:color w:val="auto"/>
        </w:rPr>
      </w:pPr>
      <w:r w:rsidRPr="003A1AC5">
        <w:rPr>
          <w:rFonts w:cs="Arial"/>
          <w:color w:val="auto"/>
        </w:rPr>
        <w:t>We hold waiting lists for all the year groups as follows:</w:t>
      </w:r>
    </w:p>
    <w:p w14:paraId="65F2EA16" w14:textId="33AAB989" w:rsidR="003A1AC5" w:rsidRPr="003A1AC5" w:rsidRDefault="003A1AC5" w:rsidP="00B002B1">
      <w:pPr>
        <w:numPr>
          <w:ilvl w:val="0"/>
          <w:numId w:val="10"/>
        </w:numPr>
        <w:shd w:val="clear" w:color="auto" w:fill="FFFFFF"/>
        <w:spacing w:before="120" w:after="120" w:line="240" w:lineRule="auto"/>
        <w:jc w:val="both"/>
        <w:rPr>
          <w:rFonts w:cs="Arial"/>
          <w:color w:val="auto"/>
        </w:rPr>
      </w:pPr>
      <w:r w:rsidRPr="003A1AC5">
        <w:rPr>
          <w:rFonts w:cs="Arial"/>
          <w:color w:val="auto"/>
        </w:rPr>
        <w:t xml:space="preserve">your child’s place on a list is decided by the oversubscription criteria in </w:t>
      </w:r>
      <w:r w:rsidR="00E335D0">
        <w:rPr>
          <w:rFonts w:cs="Arial"/>
          <w:color w:val="auto"/>
        </w:rPr>
        <w:t>this</w:t>
      </w:r>
      <w:r w:rsidR="00BC2C9D">
        <w:rPr>
          <w:rFonts w:cs="Arial"/>
          <w:color w:val="auto"/>
        </w:rPr>
        <w:t xml:space="preserve"> </w:t>
      </w:r>
      <w:r w:rsidRPr="003A1AC5">
        <w:rPr>
          <w:rFonts w:cs="Arial"/>
          <w:color w:val="auto"/>
        </w:rPr>
        <w:t>admission policy (the rules for prioritising places)</w:t>
      </w:r>
      <w:r w:rsidR="00BC2C9D">
        <w:rPr>
          <w:rFonts w:cs="Arial"/>
          <w:color w:val="auto"/>
        </w:rPr>
        <w:t xml:space="preserve"> as set out above; </w:t>
      </w:r>
    </w:p>
    <w:p w14:paraId="330B29A1" w14:textId="59F46CE0" w:rsidR="003A1AC5" w:rsidRPr="003A1AC5" w:rsidRDefault="003A1AC5" w:rsidP="00B002B1">
      <w:pPr>
        <w:numPr>
          <w:ilvl w:val="0"/>
          <w:numId w:val="10"/>
        </w:numPr>
        <w:shd w:val="clear" w:color="auto" w:fill="FFFFFF"/>
        <w:spacing w:before="120" w:after="120" w:line="240" w:lineRule="auto"/>
        <w:jc w:val="both"/>
        <w:rPr>
          <w:rFonts w:cs="Arial"/>
          <w:color w:val="auto"/>
        </w:rPr>
      </w:pPr>
      <w:r w:rsidRPr="003A1AC5">
        <w:rPr>
          <w:rFonts w:cs="Arial"/>
          <w:color w:val="auto"/>
        </w:rPr>
        <w:t>each time a child is added or removed, the list is ranked again and your child can move down if another child meets higher criteria</w:t>
      </w:r>
      <w:r w:rsidR="00BC2C9D">
        <w:rPr>
          <w:rFonts w:cs="Arial"/>
          <w:color w:val="auto"/>
        </w:rPr>
        <w:t>;</w:t>
      </w:r>
    </w:p>
    <w:p w14:paraId="4E48E4F2" w14:textId="3855CE63" w:rsidR="003A1AC5" w:rsidRPr="003A1AC5" w:rsidRDefault="003A1AC5" w:rsidP="00B002B1">
      <w:pPr>
        <w:numPr>
          <w:ilvl w:val="0"/>
          <w:numId w:val="10"/>
        </w:numPr>
        <w:shd w:val="clear" w:color="auto" w:fill="FFFFFF"/>
        <w:spacing w:before="120" w:after="120" w:line="240" w:lineRule="auto"/>
        <w:jc w:val="both"/>
        <w:rPr>
          <w:rFonts w:cs="Arial"/>
          <w:color w:val="auto"/>
        </w:rPr>
      </w:pPr>
      <w:r w:rsidRPr="003A1AC5">
        <w:rPr>
          <w:rFonts w:cs="Arial"/>
          <w:color w:val="auto"/>
        </w:rPr>
        <w:t>the waiting list will close at the end of the academic year (July). You must reapply for a new school place to be on the list the following year</w:t>
      </w:r>
      <w:r w:rsidR="00BC2C9D">
        <w:rPr>
          <w:rFonts w:cs="Arial"/>
          <w:color w:val="auto"/>
        </w:rPr>
        <w:t>;</w:t>
      </w:r>
    </w:p>
    <w:p w14:paraId="5D84017D" w14:textId="379C7FC2" w:rsidR="003A1AC5" w:rsidRPr="003A1AC5" w:rsidRDefault="003A1AC5" w:rsidP="00A828C7">
      <w:pPr>
        <w:numPr>
          <w:ilvl w:val="0"/>
          <w:numId w:val="10"/>
        </w:numPr>
        <w:shd w:val="clear" w:color="auto" w:fill="FFFFFF"/>
        <w:spacing w:after="0" w:line="240" w:lineRule="auto"/>
        <w:jc w:val="both"/>
        <w:rPr>
          <w:rFonts w:cs="Arial"/>
          <w:color w:val="auto"/>
        </w:rPr>
      </w:pPr>
      <w:r w:rsidRPr="003A1AC5">
        <w:rPr>
          <w:rFonts w:cs="Arial"/>
          <w:color w:val="auto"/>
        </w:rPr>
        <w:t xml:space="preserve">looked after children, previously looked after children and those allocated a place at the </w:t>
      </w:r>
      <w:r w:rsidR="00BC2C9D">
        <w:rPr>
          <w:rFonts w:cs="Arial"/>
          <w:color w:val="auto"/>
        </w:rPr>
        <w:t>Academy</w:t>
      </w:r>
      <w:r w:rsidR="00BC2C9D" w:rsidRPr="003A1AC5">
        <w:rPr>
          <w:rFonts w:cs="Arial"/>
          <w:color w:val="auto"/>
        </w:rPr>
        <w:t xml:space="preserve"> </w:t>
      </w:r>
      <w:r w:rsidRPr="003A1AC5">
        <w:rPr>
          <w:rFonts w:cs="Arial"/>
          <w:color w:val="auto"/>
        </w:rPr>
        <w:t>in accordance with a Fair Access Protocol take priority over those on a waiting list</w:t>
      </w:r>
      <w:r w:rsidR="00BC2C9D">
        <w:rPr>
          <w:rFonts w:cs="Arial"/>
          <w:color w:val="auto"/>
        </w:rPr>
        <w:t>.</w:t>
      </w:r>
    </w:p>
    <w:p w14:paraId="565E7E71" w14:textId="77777777" w:rsidR="003A1AC5" w:rsidRDefault="003A1AC5" w:rsidP="00A828C7">
      <w:pPr>
        <w:spacing w:after="0"/>
        <w:jc w:val="both"/>
        <w:rPr>
          <w:color w:val="auto"/>
        </w:rPr>
      </w:pPr>
    </w:p>
    <w:p w14:paraId="7B27A2AC" w14:textId="77777777" w:rsidR="008D1B64" w:rsidRPr="00976DA5" w:rsidRDefault="008D1B64" w:rsidP="00A828C7">
      <w:pPr>
        <w:spacing w:after="0" w:line="259" w:lineRule="auto"/>
        <w:ind w:left="0" w:firstLine="0"/>
        <w:jc w:val="both"/>
        <w:rPr>
          <w:b/>
          <w:bCs/>
        </w:rPr>
      </w:pPr>
      <w:r w:rsidRPr="00976DA5">
        <w:rPr>
          <w:b/>
          <w:bCs/>
        </w:rPr>
        <w:t xml:space="preserve">Fair Access Protocol  </w:t>
      </w:r>
    </w:p>
    <w:p w14:paraId="3A98A495" w14:textId="77777777" w:rsidR="008D1B64" w:rsidRDefault="008D1B64" w:rsidP="00A828C7">
      <w:pPr>
        <w:spacing w:after="0" w:line="259" w:lineRule="auto"/>
        <w:ind w:left="0" w:firstLine="0"/>
        <w:jc w:val="both"/>
      </w:pPr>
      <w:r>
        <w:t xml:space="preserve"> </w:t>
      </w:r>
    </w:p>
    <w:p w14:paraId="0CEECAF6" w14:textId="378AB406" w:rsidR="008D1B64" w:rsidRDefault="008D1B64" w:rsidP="00B002B1">
      <w:pPr>
        <w:ind w:left="-5"/>
        <w:jc w:val="both"/>
      </w:pPr>
      <w:r>
        <w:t xml:space="preserve">As part of the co-ordinated admissions arrangements with </w:t>
      </w:r>
      <w:r w:rsidR="00842E6E">
        <w:t>North Yorkshire Council,</w:t>
      </w:r>
      <w:r>
        <w:t xml:space="preserve"> the Academy may accept hard-to-place pupils onto the school roll in accordance with the In-Year Fair Access </w:t>
      </w:r>
      <w:r w:rsidR="00843EE7">
        <w:t>Protocol</w:t>
      </w:r>
      <w:r>
        <w:t>. These are special cases arranged outside the boundaries of this admissions policy and a statutory requirement applying to all schools</w:t>
      </w:r>
      <w:r w:rsidR="00843EE7">
        <w:t xml:space="preserve"> in North Yorkshire</w:t>
      </w:r>
      <w:r>
        <w:t xml:space="preserve">.  </w:t>
      </w:r>
    </w:p>
    <w:p w14:paraId="3FED093F" w14:textId="77777777" w:rsidR="008D1B64" w:rsidRDefault="008D1B64" w:rsidP="00B002B1">
      <w:pPr>
        <w:ind w:left="-5"/>
        <w:jc w:val="both"/>
      </w:pPr>
    </w:p>
    <w:p w14:paraId="0388937A" w14:textId="77777777" w:rsidR="008D1B64" w:rsidRDefault="008D1B64" w:rsidP="00B002B1">
      <w:pPr>
        <w:pStyle w:val="Heading1"/>
        <w:spacing w:after="167"/>
        <w:ind w:left="-5"/>
        <w:jc w:val="both"/>
      </w:pPr>
      <w:r>
        <w:t>Admissions outside of the normal admission age group</w:t>
      </w:r>
    </w:p>
    <w:p w14:paraId="41A23ED1" w14:textId="4E5D8008" w:rsidR="00E45CF8" w:rsidRDefault="008D1B64" w:rsidP="00B002B1">
      <w:pPr>
        <w:spacing w:after="0" w:line="259" w:lineRule="auto"/>
        <w:ind w:left="0" w:firstLine="0"/>
        <w:jc w:val="both"/>
      </w:pPr>
      <w:r>
        <w:t>Parents/carers may request that their child is educated out of their normal age group. Parents will need to write to the Principal by no later than 31</w:t>
      </w:r>
      <w:r w:rsidRPr="00D03D14">
        <w:rPr>
          <w:vertAlign w:val="superscript"/>
        </w:rPr>
        <w:t>st</w:t>
      </w:r>
      <w:r>
        <w:t xml:space="preserve"> October 202</w:t>
      </w:r>
      <w:r w:rsidR="00066148">
        <w:t>5</w:t>
      </w:r>
      <w:r>
        <w:t xml:space="preserve"> specifying why admission out of normal year group is required and the year group they wish their child to be allocated a place. The </w:t>
      </w:r>
      <w:r w:rsidR="00066148" w:rsidRPr="0082500A">
        <w:t xml:space="preserve">Board of </w:t>
      </w:r>
      <w:r w:rsidR="00066148">
        <w:t xml:space="preserve">Trustees </w:t>
      </w:r>
      <w:r>
        <w:t xml:space="preserve">will </w:t>
      </w:r>
      <w:proofErr w:type="gramStart"/>
      <w:r>
        <w:t>make a decision</w:t>
      </w:r>
      <w:proofErr w:type="gramEnd"/>
      <w:r>
        <w:t xml:space="preserve"> based on the best interests of the child </w:t>
      </w:r>
      <w:proofErr w:type="gramStart"/>
      <w:r>
        <w:t>taking into account</w:t>
      </w:r>
      <w:proofErr w:type="gramEnd"/>
      <w:r>
        <w:t xml:space="preserve"> the views of the Principal and supporting evidence provided by the parent/carer.</w:t>
      </w:r>
      <w:r w:rsidR="00E45CF8">
        <w:t xml:space="preserve">  </w:t>
      </w:r>
      <w:r w:rsidR="00E45CF8" w:rsidRPr="00E45CF8">
        <w:t>The DfE has issued non-statutory guidance, “Advice on the Admission of summer born children”, which can be accessed via</w:t>
      </w:r>
      <w:r w:rsidR="00E45CF8">
        <w:t>:-</w:t>
      </w:r>
    </w:p>
    <w:p w14:paraId="55B06672" w14:textId="16E1F6CF" w:rsidR="008D1B64" w:rsidRDefault="00264E38" w:rsidP="00B002B1">
      <w:pPr>
        <w:spacing w:after="0" w:line="259" w:lineRule="auto"/>
        <w:ind w:left="0" w:firstLine="0"/>
        <w:jc w:val="both"/>
      </w:pPr>
      <w:hyperlink r:id="rId9" w:history="1">
        <w:r w:rsidRPr="0012010F">
          <w:rPr>
            <w:rStyle w:val="Hyperlink"/>
          </w:rPr>
          <w:t>https://www.gov.uk/government/publications/summer-born-children-school-admission</w:t>
        </w:r>
      </w:hyperlink>
      <w:r>
        <w:t xml:space="preserve"> </w:t>
      </w:r>
    </w:p>
    <w:p w14:paraId="2DE92F0B" w14:textId="60E38A47" w:rsidR="00EC6A31" w:rsidRDefault="00EC6A31" w:rsidP="00363ED3">
      <w:pPr>
        <w:ind w:left="0" w:firstLine="0"/>
        <w:jc w:val="both"/>
        <w:rPr>
          <w:b/>
        </w:rPr>
      </w:pPr>
    </w:p>
    <w:p w14:paraId="7E0E12AA" w14:textId="6717FD2B" w:rsidR="00435379" w:rsidRPr="00B002B1" w:rsidRDefault="006773BC" w:rsidP="006D2ECE">
      <w:pPr>
        <w:ind w:left="-5"/>
        <w:jc w:val="both"/>
        <w:rPr>
          <w:u w:val="single"/>
        </w:rPr>
      </w:pPr>
      <w:r w:rsidRPr="00B002B1">
        <w:rPr>
          <w:b/>
          <w:u w:val="single"/>
        </w:rPr>
        <w:t xml:space="preserve">Details and explanations </w:t>
      </w:r>
      <w:r w:rsidRPr="00B002B1">
        <w:rPr>
          <w:u w:val="single"/>
        </w:rPr>
        <w:t xml:space="preserve"> </w:t>
      </w:r>
    </w:p>
    <w:p w14:paraId="7CEF0096" w14:textId="77777777" w:rsidR="00435379" w:rsidRDefault="006773BC" w:rsidP="006D2ECE">
      <w:pPr>
        <w:spacing w:after="0" w:line="259" w:lineRule="auto"/>
        <w:ind w:left="0" w:firstLine="0"/>
        <w:jc w:val="both"/>
      </w:pPr>
      <w:r>
        <w:rPr>
          <w:b/>
        </w:rPr>
        <w:t xml:space="preserve"> </w:t>
      </w:r>
    </w:p>
    <w:p w14:paraId="77F66C01" w14:textId="326004CB" w:rsidR="002775B3" w:rsidRPr="00E45CF8" w:rsidRDefault="0066565C" w:rsidP="00B002B1">
      <w:pPr>
        <w:pStyle w:val="Heading1"/>
        <w:ind w:left="-5"/>
        <w:jc w:val="both"/>
      </w:pPr>
      <w:r w:rsidRPr="00E45CF8">
        <w:t xml:space="preserve">Explanatory </w:t>
      </w:r>
      <w:r w:rsidR="006773BC" w:rsidRPr="00E45CF8">
        <w:t xml:space="preserve">Note 1 </w:t>
      </w:r>
      <w:r w:rsidR="00E45CF8" w:rsidRPr="00E45CF8">
        <w:t>– Looked after children</w:t>
      </w:r>
    </w:p>
    <w:p w14:paraId="377A6337" w14:textId="77777777" w:rsidR="00843EE7" w:rsidRDefault="00843EE7" w:rsidP="006D2ECE">
      <w:pPr>
        <w:jc w:val="both"/>
      </w:pPr>
      <w:bookmarkStart w:id="5" w:name="_Hlk176334163"/>
    </w:p>
    <w:p w14:paraId="439A69C2" w14:textId="1ABF49AE" w:rsidR="00435379" w:rsidRDefault="00C33CF3" w:rsidP="006D2ECE">
      <w:pPr>
        <w:jc w:val="both"/>
      </w:pPr>
      <w:r>
        <w:t>A “looked after child” is defined as a child who, at the time of making the application</w:t>
      </w:r>
      <w:r w:rsidR="00B80C24">
        <w:t xml:space="preserve"> to the Academy</w:t>
      </w:r>
      <w:r w:rsidR="00B61480">
        <w:t>,</w:t>
      </w:r>
      <w:r>
        <w:t xml:space="preserve"> is:</w:t>
      </w:r>
    </w:p>
    <w:p w14:paraId="15D81A03" w14:textId="77777777" w:rsidR="00C33CF3" w:rsidRDefault="00C33CF3" w:rsidP="006D2ECE">
      <w:pPr>
        <w:pStyle w:val="ListParagraph"/>
        <w:numPr>
          <w:ilvl w:val="0"/>
          <w:numId w:val="5"/>
        </w:numPr>
        <w:jc w:val="both"/>
      </w:pPr>
      <w:r>
        <w:t>in the care of a local authority, or</w:t>
      </w:r>
    </w:p>
    <w:p w14:paraId="1E6A9319" w14:textId="09DDF7CB" w:rsidR="00C33CF3" w:rsidRDefault="00C33CF3" w:rsidP="006D2ECE">
      <w:pPr>
        <w:pStyle w:val="ListParagraph"/>
        <w:numPr>
          <w:ilvl w:val="0"/>
          <w:numId w:val="5"/>
        </w:numPr>
        <w:jc w:val="both"/>
      </w:pPr>
      <w:r>
        <w:lastRenderedPageBreak/>
        <w:t>being provided with accommodation by a local authority in the exercise of their social services functions (</w:t>
      </w:r>
      <w:r w:rsidR="00B80C24">
        <w:t xml:space="preserve">see </w:t>
      </w:r>
      <w:r>
        <w:t>s</w:t>
      </w:r>
      <w:r w:rsidR="00B80C24">
        <w:t xml:space="preserve">ection </w:t>
      </w:r>
      <w:r>
        <w:t>22(1) of the Children Act 1989).</w:t>
      </w:r>
    </w:p>
    <w:p w14:paraId="07B3E0AF" w14:textId="77777777" w:rsidR="00843EE7" w:rsidRDefault="00843EE7" w:rsidP="006D2ECE">
      <w:pPr>
        <w:ind w:firstLine="0"/>
        <w:jc w:val="both"/>
      </w:pPr>
    </w:p>
    <w:p w14:paraId="7999EDC9" w14:textId="2F346282" w:rsidR="00C33CF3" w:rsidRDefault="00C33CF3" w:rsidP="00B002B1">
      <w:pPr>
        <w:ind w:firstLine="0"/>
        <w:jc w:val="both"/>
      </w:pPr>
      <w:r>
        <w:t>A “previously looked after child” is defined as a child:</w:t>
      </w:r>
    </w:p>
    <w:p w14:paraId="0510E317" w14:textId="20D56249" w:rsidR="005E60C1" w:rsidRDefault="005E60C1" w:rsidP="00B002B1">
      <w:pPr>
        <w:pStyle w:val="ListParagraph"/>
        <w:numPr>
          <w:ilvl w:val="0"/>
          <w:numId w:val="4"/>
        </w:numPr>
        <w:jc w:val="both"/>
      </w:pPr>
      <w:r>
        <w:t>who were looked after but ceased to be so because they were adopted under the Adoption Act 1976 (section 12 adoption orders) and children who were adopted under the Adoption and Children Act 2002 (section 46 adoption orders);</w:t>
      </w:r>
    </w:p>
    <w:p w14:paraId="73E4A78B" w14:textId="64F70C4E" w:rsidR="005E60C1" w:rsidRDefault="005E60C1" w:rsidP="00B002B1">
      <w:pPr>
        <w:pStyle w:val="ListParagraph"/>
        <w:numPr>
          <w:ilvl w:val="0"/>
          <w:numId w:val="4"/>
        </w:numPr>
        <w:jc w:val="both"/>
      </w:pPr>
      <w:r>
        <w:t>who were looked after but ceased to be so because they became subject to a child arrangements order, defined in s.8 of the Children Act 1989, as amended by s.12 of the Children and Families Act 2014;</w:t>
      </w:r>
    </w:p>
    <w:p w14:paraId="25FC768F" w14:textId="31B6BD14" w:rsidR="005E60C1" w:rsidRDefault="005E60C1" w:rsidP="00B002B1">
      <w:pPr>
        <w:pStyle w:val="ListParagraph"/>
        <w:numPr>
          <w:ilvl w:val="0"/>
          <w:numId w:val="4"/>
        </w:numPr>
        <w:jc w:val="both"/>
      </w:pPr>
      <w:r>
        <w:t>who were looked after but ceased to be so because they became subject to a special guardianship order, defined in s.14A of the Children Act 1989 as an order appointing one or more individuals to be a child’s special guardian (or special guardians);</w:t>
      </w:r>
    </w:p>
    <w:p w14:paraId="6BCFA9A5" w14:textId="665A4EC8" w:rsidR="005E60C1" w:rsidRDefault="005E60C1" w:rsidP="00B002B1">
      <w:pPr>
        <w:pStyle w:val="ListParagraph"/>
        <w:numPr>
          <w:ilvl w:val="0"/>
          <w:numId w:val="4"/>
        </w:numPr>
        <w:jc w:val="both"/>
      </w:pPr>
      <w:r>
        <w:t>who, it appears to the school’s admission authority, have been adopted from state care outside of England.</w:t>
      </w:r>
    </w:p>
    <w:bookmarkEnd w:id="5"/>
    <w:p w14:paraId="677FCA23" w14:textId="77777777" w:rsidR="00435379" w:rsidRDefault="006773BC" w:rsidP="00B002B1">
      <w:pPr>
        <w:spacing w:after="0" w:line="259" w:lineRule="auto"/>
        <w:ind w:left="0" w:firstLine="0"/>
        <w:jc w:val="both"/>
      </w:pPr>
      <w:r>
        <w:t xml:space="preserve"> </w:t>
      </w:r>
    </w:p>
    <w:p w14:paraId="14E136FB" w14:textId="4BBF55CC" w:rsidR="001B709D" w:rsidRPr="0082500A" w:rsidRDefault="007540D6" w:rsidP="00B002B1">
      <w:pPr>
        <w:spacing w:after="0" w:line="259" w:lineRule="auto"/>
        <w:ind w:left="0" w:firstLine="0"/>
        <w:jc w:val="both"/>
        <w:rPr>
          <w:color w:val="auto"/>
        </w:rPr>
      </w:pPr>
      <w:r w:rsidRPr="007540D6">
        <w:rPr>
          <w:color w:val="auto"/>
        </w:rPr>
        <w:t xml:space="preserve">If you are making an application under the priority for a previously looked after child, </w:t>
      </w:r>
      <w:r w:rsidRPr="0082500A">
        <w:rPr>
          <w:color w:val="auto"/>
        </w:rPr>
        <w:t xml:space="preserve">you will need </w:t>
      </w:r>
      <w:r w:rsidR="00D213E1" w:rsidRPr="0082500A">
        <w:rPr>
          <w:color w:val="auto"/>
        </w:rPr>
        <w:t>to submit evidence of your child’s previously looked after status to the Admissions</w:t>
      </w:r>
      <w:r w:rsidRPr="0082500A">
        <w:rPr>
          <w:color w:val="auto"/>
        </w:rPr>
        <w:t xml:space="preserve"> Team at </w:t>
      </w:r>
      <w:r w:rsidR="00843EE7">
        <w:rPr>
          <w:color w:val="auto"/>
        </w:rPr>
        <w:t>North Yorkshire Council</w:t>
      </w:r>
      <w:r w:rsidRPr="0082500A">
        <w:rPr>
          <w:color w:val="auto"/>
        </w:rPr>
        <w:t>, with a copy of the court order</w:t>
      </w:r>
      <w:r w:rsidR="00D213E1" w:rsidRPr="0082500A">
        <w:rPr>
          <w:color w:val="auto"/>
        </w:rPr>
        <w:t xml:space="preserve"> and evidence of being in </w:t>
      </w:r>
      <w:r w:rsidR="0084090F">
        <w:rPr>
          <w:color w:val="auto"/>
        </w:rPr>
        <w:t>state</w:t>
      </w:r>
      <w:r w:rsidR="0084090F" w:rsidRPr="0082500A">
        <w:rPr>
          <w:color w:val="auto"/>
        </w:rPr>
        <w:t xml:space="preserve"> </w:t>
      </w:r>
      <w:r w:rsidR="001B709D" w:rsidRPr="0082500A">
        <w:rPr>
          <w:color w:val="auto"/>
        </w:rPr>
        <w:t>care so</w:t>
      </w:r>
      <w:r w:rsidRPr="0082500A">
        <w:rPr>
          <w:color w:val="auto"/>
        </w:rPr>
        <w:t xml:space="preserve"> </w:t>
      </w:r>
      <w:r w:rsidR="00842E6E">
        <w:rPr>
          <w:color w:val="auto"/>
        </w:rPr>
        <w:t>North Yorkshire Council</w:t>
      </w:r>
      <w:r w:rsidRPr="0082500A">
        <w:rPr>
          <w:color w:val="auto"/>
        </w:rPr>
        <w:t xml:space="preserve"> can verify this priority.</w:t>
      </w:r>
      <w:r w:rsidR="001B709D" w:rsidRPr="0082500A">
        <w:rPr>
          <w:color w:val="auto"/>
        </w:rPr>
        <w:t xml:space="preserve">  </w:t>
      </w:r>
    </w:p>
    <w:p w14:paraId="2C7A9B13" w14:textId="360139AE" w:rsidR="008B5FCF" w:rsidRPr="007540D6" w:rsidRDefault="001B709D" w:rsidP="00B002B1">
      <w:pPr>
        <w:spacing w:before="240" w:after="0" w:line="259" w:lineRule="auto"/>
        <w:ind w:left="0" w:firstLine="0"/>
        <w:jc w:val="both"/>
        <w:rPr>
          <w:color w:val="auto"/>
        </w:rPr>
      </w:pPr>
      <w:r w:rsidRPr="0082500A">
        <w:rPr>
          <w:color w:val="auto"/>
        </w:rPr>
        <w:t xml:space="preserve">For applications for children who were in state care outside of England and were then adopted you must submit evidence to the Admissions Team at </w:t>
      </w:r>
      <w:r w:rsidR="00843EE7">
        <w:rPr>
          <w:color w:val="auto"/>
        </w:rPr>
        <w:t>North Yorkshire Council</w:t>
      </w:r>
      <w:r w:rsidRPr="0082500A">
        <w:rPr>
          <w:color w:val="auto"/>
        </w:rPr>
        <w:t xml:space="preserve"> with your application so that this priority can be verified.  The evidence must show your child’s adoption (an adoption order or adoption birth certificate) and that they were in state care outside England (a letter from the state).</w:t>
      </w:r>
    </w:p>
    <w:p w14:paraId="769BF321" w14:textId="77777777" w:rsidR="007540D6" w:rsidRDefault="007540D6" w:rsidP="00B002B1">
      <w:pPr>
        <w:spacing w:after="0" w:line="259" w:lineRule="auto"/>
        <w:ind w:left="0" w:firstLine="0"/>
        <w:jc w:val="both"/>
      </w:pPr>
    </w:p>
    <w:p w14:paraId="57CB20EA" w14:textId="79B4F965" w:rsidR="00127133" w:rsidRDefault="00065796" w:rsidP="00B002B1">
      <w:pPr>
        <w:pStyle w:val="Heading1"/>
        <w:ind w:left="-5"/>
        <w:jc w:val="both"/>
      </w:pPr>
      <w:r>
        <w:t xml:space="preserve">Explanatory </w:t>
      </w:r>
      <w:r w:rsidR="006773BC">
        <w:t xml:space="preserve">Note 2 </w:t>
      </w:r>
      <w:r w:rsidR="00E45CF8">
        <w:rPr>
          <w:b w:val="0"/>
        </w:rPr>
        <w:t xml:space="preserve">- </w:t>
      </w:r>
      <w:r w:rsidR="00E45CF8">
        <w:t>Exceptional medical or social needs</w:t>
      </w:r>
    </w:p>
    <w:p w14:paraId="5968CBBA" w14:textId="77777777" w:rsidR="00843EE7" w:rsidRDefault="00843EE7" w:rsidP="00B002B1">
      <w:pPr>
        <w:ind w:left="-5"/>
        <w:jc w:val="both"/>
      </w:pPr>
    </w:p>
    <w:p w14:paraId="26BA8873" w14:textId="2EADDE9A" w:rsidR="00127133" w:rsidRPr="0082500A" w:rsidRDefault="00127133" w:rsidP="00B002B1">
      <w:pPr>
        <w:ind w:left="-5"/>
        <w:jc w:val="both"/>
      </w:pPr>
      <w:r>
        <w:t>This priority will be given to children based on their exceptional medical or social needs</w:t>
      </w:r>
      <w:r w:rsidR="001B709D">
        <w:t xml:space="preserve"> that can only be met at </w:t>
      </w:r>
      <w:r w:rsidR="00E335D0">
        <w:t>the Academy</w:t>
      </w:r>
      <w:r>
        <w:t xml:space="preserve">. </w:t>
      </w:r>
      <w:r w:rsidR="001B709D" w:rsidRPr="0082500A">
        <w:t xml:space="preserve">This priority request for admission must be supported by professional evidence.  All </w:t>
      </w:r>
      <w:r w:rsidR="00CB1CB4" w:rsidRPr="0082500A">
        <w:t>schools</w:t>
      </w:r>
      <w:r w:rsidR="001B709D" w:rsidRPr="0082500A">
        <w:t xml:space="preserve"> in</w:t>
      </w:r>
      <w:r w:rsidR="00E335D0">
        <w:t xml:space="preserve"> </w:t>
      </w:r>
      <w:r w:rsidR="00843EE7">
        <w:t>North Yorkshire Council</w:t>
      </w:r>
      <w:r w:rsidR="00E335D0">
        <w:t xml:space="preserve"> </w:t>
      </w:r>
      <w:r w:rsidR="001B709D" w:rsidRPr="0082500A">
        <w:t xml:space="preserve">have experience of supporting a wide range of social and medical needs, however, in exceptional cases, there may be compelling reasons why a child needs to attend our </w:t>
      </w:r>
      <w:r w:rsidR="00E335D0">
        <w:t>Academy</w:t>
      </w:r>
      <w:r w:rsidR="001B709D" w:rsidRPr="0082500A">
        <w:t xml:space="preserve">.  This priority can be requested in these cases, and applicants will need to clearly demonstrate the connection between your child’s need, our </w:t>
      </w:r>
      <w:r w:rsidR="00E335D0">
        <w:t>Academy</w:t>
      </w:r>
      <w:r w:rsidR="00E335D0" w:rsidRPr="0082500A">
        <w:t xml:space="preserve"> </w:t>
      </w:r>
      <w:r w:rsidR="001B709D" w:rsidRPr="0082500A">
        <w:t xml:space="preserve">and how our </w:t>
      </w:r>
      <w:r w:rsidR="00E335D0">
        <w:t>Academy</w:t>
      </w:r>
      <w:r w:rsidR="00E335D0" w:rsidRPr="0082500A">
        <w:t xml:space="preserve"> </w:t>
      </w:r>
      <w:r w:rsidR="001B709D" w:rsidRPr="0082500A">
        <w:t xml:space="preserve">can meet your child’s needs in a way that no other school can.  Our </w:t>
      </w:r>
      <w:r w:rsidR="00F17A01" w:rsidRPr="0082500A">
        <w:t xml:space="preserve">Board of </w:t>
      </w:r>
      <w:r w:rsidR="00507432">
        <w:t xml:space="preserve">Trustees </w:t>
      </w:r>
      <w:r w:rsidR="001B709D" w:rsidRPr="0082500A">
        <w:t>will review your request</w:t>
      </w:r>
      <w:r w:rsidR="00CB1CB4" w:rsidRPr="0082500A">
        <w:t xml:space="preserve"> </w:t>
      </w:r>
      <w:r w:rsidR="001B709D" w:rsidRPr="0082500A">
        <w:t>for this priority and cases will be considered individually</w:t>
      </w:r>
      <w:r w:rsidR="00E335D0">
        <w:t xml:space="preserve"> on a case by case basis</w:t>
      </w:r>
      <w:r w:rsidR="001B709D" w:rsidRPr="0082500A">
        <w:t>.</w:t>
      </w:r>
      <w:r w:rsidR="00CB1CB4" w:rsidRPr="0082500A">
        <w:t xml:space="preserve"> A request would not be granted where a parent wishes for their child to attend </w:t>
      </w:r>
      <w:r w:rsidR="00E335D0">
        <w:t>the Academy</w:t>
      </w:r>
      <w:r w:rsidR="00E335D0" w:rsidRPr="0082500A">
        <w:t xml:space="preserve"> </w:t>
      </w:r>
      <w:r w:rsidR="00CB1CB4" w:rsidRPr="0082500A">
        <w:t xml:space="preserve">based on the child’s abilities, because their friends attend the </w:t>
      </w:r>
      <w:r w:rsidR="00E335D0">
        <w:t>Academy</w:t>
      </w:r>
      <w:r w:rsidR="00E335D0" w:rsidRPr="0082500A">
        <w:t xml:space="preserve"> </w:t>
      </w:r>
      <w:r w:rsidR="00CB1CB4" w:rsidRPr="0082500A">
        <w:t>or due to childcare arrangements.  Any request for this priority must outline</w:t>
      </w:r>
      <w:r w:rsidR="00E335D0">
        <w:t xml:space="preserve"> in writing</w:t>
      </w:r>
      <w:r w:rsidR="00CB1CB4" w:rsidRPr="0082500A">
        <w:t xml:space="preserve"> why the circumstances are exceptional, and why only our </w:t>
      </w:r>
      <w:r w:rsidR="00E335D0">
        <w:t>Academy</w:t>
      </w:r>
      <w:r w:rsidR="00E335D0" w:rsidRPr="0082500A">
        <w:t xml:space="preserve"> </w:t>
      </w:r>
      <w:r w:rsidR="00CB1CB4" w:rsidRPr="0082500A">
        <w:t xml:space="preserve">is suitable.  </w:t>
      </w:r>
    </w:p>
    <w:p w14:paraId="573F729F" w14:textId="77777777" w:rsidR="00244B69" w:rsidRDefault="00244B69" w:rsidP="00B002B1">
      <w:pPr>
        <w:jc w:val="both"/>
      </w:pPr>
    </w:p>
    <w:p w14:paraId="03F6C3B0" w14:textId="2919A0ED" w:rsidR="00CB1CB4" w:rsidRPr="0082500A" w:rsidRDefault="00CB1CB4" w:rsidP="00B002B1">
      <w:pPr>
        <w:jc w:val="both"/>
      </w:pPr>
      <w:r w:rsidRPr="0082500A">
        <w:t xml:space="preserve">You must provide the following information to our </w:t>
      </w:r>
      <w:r w:rsidR="00E335D0">
        <w:t>Academy</w:t>
      </w:r>
      <w:r w:rsidR="00E335D0" w:rsidRPr="0082500A">
        <w:t xml:space="preserve"> </w:t>
      </w:r>
      <w:r w:rsidRPr="0082500A">
        <w:t>at the time you apply:</w:t>
      </w:r>
    </w:p>
    <w:p w14:paraId="0D2AE5D7" w14:textId="075F5794" w:rsidR="00CB1CB4" w:rsidRPr="0082500A" w:rsidRDefault="00CB1CB4" w:rsidP="00B002B1">
      <w:pPr>
        <w:pStyle w:val="ListParagraph"/>
        <w:numPr>
          <w:ilvl w:val="0"/>
          <w:numId w:val="9"/>
        </w:numPr>
        <w:ind w:left="851"/>
        <w:jc w:val="both"/>
      </w:pPr>
      <w:r w:rsidRPr="0082500A">
        <w:t>Your child’s name, date of birth and address</w:t>
      </w:r>
    </w:p>
    <w:p w14:paraId="21321FC9" w14:textId="699A23DF" w:rsidR="00CB1CB4" w:rsidRPr="0082500A" w:rsidRDefault="00CB1CB4" w:rsidP="00B002B1">
      <w:pPr>
        <w:pStyle w:val="ListParagraph"/>
        <w:numPr>
          <w:ilvl w:val="0"/>
          <w:numId w:val="9"/>
        </w:numPr>
        <w:ind w:left="851"/>
        <w:jc w:val="both"/>
      </w:pPr>
      <w:r w:rsidRPr="0082500A">
        <w:t>What precise support your child requires due to their specific needs</w:t>
      </w:r>
    </w:p>
    <w:p w14:paraId="46673F36" w14:textId="7F8D5550" w:rsidR="00CB1CB4" w:rsidRPr="0082500A" w:rsidRDefault="00CB1CB4" w:rsidP="00B002B1">
      <w:pPr>
        <w:pStyle w:val="ListParagraph"/>
        <w:numPr>
          <w:ilvl w:val="0"/>
          <w:numId w:val="9"/>
        </w:numPr>
        <w:ind w:left="851"/>
        <w:jc w:val="both"/>
      </w:pPr>
      <w:r w:rsidRPr="0082500A">
        <w:t xml:space="preserve">Why only our </w:t>
      </w:r>
      <w:r w:rsidR="00E335D0">
        <w:t>Academy</w:t>
      </w:r>
      <w:r w:rsidR="00E335D0" w:rsidRPr="0082500A">
        <w:t xml:space="preserve"> </w:t>
      </w:r>
      <w:r w:rsidRPr="0082500A">
        <w:t>can provide the support needed to meet your child’s needs and no other school can</w:t>
      </w:r>
    </w:p>
    <w:p w14:paraId="376A25D3" w14:textId="52320D62" w:rsidR="00CB1CB4" w:rsidRPr="0082500A" w:rsidRDefault="00CB1CB4" w:rsidP="00B002B1">
      <w:pPr>
        <w:pStyle w:val="ListParagraph"/>
        <w:numPr>
          <w:ilvl w:val="0"/>
          <w:numId w:val="9"/>
        </w:numPr>
        <w:ind w:left="851"/>
        <w:jc w:val="both"/>
      </w:pPr>
      <w:r w:rsidRPr="0082500A">
        <w:t>What extra support or funding your child currently receives</w:t>
      </w:r>
    </w:p>
    <w:p w14:paraId="65385086" w14:textId="10ED6E67" w:rsidR="00CB1CB4" w:rsidRDefault="00CB1CB4" w:rsidP="00B002B1">
      <w:pPr>
        <w:pStyle w:val="ListParagraph"/>
        <w:numPr>
          <w:ilvl w:val="0"/>
          <w:numId w:val="9"/>
        </w:numPr>
        <w:ind w:left="851"/>
        <w:jc w:val="both"/>
      </w:pPr>
      <w:r w:rsidRPr="0082500A">
        <w:t xml:space="preserve">You must attach supporting evidence from an independent professional, such as a medical specialist which confirms exactly what your child’s needs are and why, in their </w:t>
      </w:r>
      <w:r w:rsidR="00E335D0">
        <w:t>professional opinion</w:t>
      </w:r>
      <w:r w:rsidRPr="0082500A">
        <w:t xml:space="preserve">, only our </w:t>
      </w:r>
      <w:r w:rsidR="00E335D0">
        <w:t>Academy</w:t>
      </w:r>
      <w:r w:rsidR="00E335D0" w:rsidRPr="0082500A">
        <w:t xml:space="preserve"> </w:t>
      </w:r>
      <w:r w:rsidRPr="0082500A">
        <w:t>can meet that need.  Without this evidence, your child’s needs cannot be considered</w:t>
      </w:r>
      <w:r w:rsidR="00E335D0">
        <w:t xml:space="preserve"> under this oversubscription criteria </w:t>
      </w:r>
      <w:r w:rsidRPr="0082500A">
        <w:t>.</w:t>
      </w:r>
    </w:p>
    <w:p w14:paraId="513028D2" w14:textId="77777777" w:rsidR="00244B69" w:rsidRDefault="00244B69" w:rsidP="00B002B1">
      <w:pPr>
        <w:jc w:val="both"/>
      </w:pPr>
    </w:p>
    <w:p w14:paraId="15774012" w14:textId="4C3AB0DF" w:rsidR="0082500A" w:rsidRPr="0082500A" w:rsidRDefault="0082500A" w:rsidP="00B002B1">
      <w:pPr>
        <w:jc w:val="both"/>
      </w:pPr>
      <w:r>
        <w:t xml:space="preserve">If you require any support providing the above information please contact </w:t>
      </w:r>
      <w:r w:rsidR="00F87108" w:rsidRPr="00F87108">
        <w:t>SENDCo on send@friarageacademy.org.uk</w:t>
      </w:r>
      <w:r w:rsidR="00F87108" w:rsidRPr="00F87108">
        <w:t xml:space="preserve"> </w:t>
      </w:r>
      <w:r>
        <w:t>for further guidance</w:t>
      </w:r>
      <w:r w:rsidR="009E73AA">
        <w:t>.</w:t>
      </w:r>
    </w:p>
    <w:p w14:paraId="5D117CA4" w14:textId="77777777" w:rsidR="00435379" w:rsidRDefault="00435379" w:rsidP="00B002B1">
      <w:pPr>
        <w:spacing w:after="0" w:line="259" w:lineRule="auto"/>
        <w:ind w:left="0" w:firstLine="0"/>
        <w:jc w:val="both"/>
      </w:pPr>
    </w:p>
    <w:p w14:paraId="5BD3B455" w14:textId="7C7CA841" w:rsidR="00EC6A31" w:rsidRPr="00DB6671" w:rsidRDefault="00540357" w:rsidP="00B002B1">
      <w:pPr>
        <w:pStyle w:val="Heading1"/>
        <w:ind w:left="-5"/>
        <w:jc w:val="both"/>
      </w:pPr>
      <w:r w:rsidRPr="00DB6671">
        <w:lastRenderedPageBreak/>
        <w:t xml:space="preserve">Explanatory </w:t>
      </w:r>
      <w:r w:rsidR="006773BC" w:rsidRPr="00DB6671">
        <w:t xml:space="preserve">Note </w:t>
      </w:r>
      <w:r w:rsidR="002660E1" w:rsidRPr="00DB6671">
        <w:t>3</w:t>
      </w:r>
      <w:r w:rsidR="006773BC" w:rsidRPr="00DB6671">
        <w:t xml:space="preserve">  </w:t>
      </w:r>
      <w:r w:rsidR="00DB6671" w:rsidRPr="00DB6671">
        <w:t xml:space="preserve">- </w:t>
      </w:r>
      <w:r w:rsidR="00AA46E3">
        <w:t>Distance from school</w:t>
      </w:r>
      <w:r w:rsidR="00CD6282">
        <w:t xml:space="preserve"> and catchment</w:t>
      </w:r>
      <w:r w:rsidR="00661011">
        <w:t xml:space="preserve"> priority area</w:t>
      </w:r>
    </w:p>
    <w:p w14:paraId="144975DA" w14:textId="7E1333F0" w:rsidR="00435379" w:rsidRDefault="002B6E69" w:rsidP="006D2ECE">
      <w:pPr>
        <w:pStyle w:val="Heading1"/>
        <w:spacing w:before="240" w:after="0" w:line="250" w:lineRule="auto"/>
        <w:ind w:left="-6" w:hanging="11"/>
        <w:jc w:val="both"/>
        <w:rPr>
          <w:b w:val="0"/>
          <w:bCs/>
        </w:rPr>
      </w:pPr>
      <w:r w:rsidRPr="002B6E69">
        <w:rPr>
          <w:rFonts w:cs="Arial"/>
          <w:b w:val="0"/>
          <w:bCs/>
          <w:color w:val="auto"/>
        </w:rPr>
        <w:t xml:space="preserve">All distance measurements are based on the nearest route recognised by the </w:t>
      </w:r>
      <w:r>
        <w:rPr>
          <w:rFonts w:cs="Arial"/>
          <w:b w:val="0"/>
          <w:bCs/>
          <w:color w:val="auto"/>
        </w:rPr>
        <w:t xml:space="preserve">North Yorkshire </w:t>
      </w:r>
      <w:r w:rsidRPr="002B6E69">
        <w:rPr>
          <w:rFonts w:cs="Arial"/>
          <w:b w:val="0"/>
          <w:bCs/>
          <w:color w:val="auto"/>
        </w:rPr>
        <w:t>Council</w:t>
      </w:r>
      <w:r>
        <w:rPr>
          <w:rFonts w:cs="Arial"/>
          <w:b w:val="0"/>
          <w:bCs/>
          <w:color w:val="auto"/>
        </w:rPr>
        <w:t>'</w:t>
      </w:r>
      <w:r w:rsidRPr="002B6E69">
        <w:rPr>
          <w:rFonts w:cs="Arial"/>
          <w:b w:val="0"/>
          <w:bCs/>
          <w:color w:val="auto"/>
        </w:rPr>
        <w:t xml:space="preserve">s electronic mapping system from a child’s </w:t>
      </w:r>
      <w:r>
        <w:rPr>
          <w:rFonts w:cs="Arial"/>
          <w:b w:val="0"/>
          <w:bCs/>
          <w:color w:val="auto"/>
        </w:rPr>
        <w:t xml:space="preserve">normal </w:t>
      </w:r>
      <w:r w:rsidRPr="002B6E69">
        <w:rPr>
          <w:rFonts w:cs="Arial"/>
          <w:b w:val="0"/>
          <w:bCs/>
          <w:color w:val="auto"/>
        </w:rPr>
        <w:t>home address to school. The measurement is made from a fixed point within the dwelling, as identified by Ordnance Survey, to the nearest school entrance using footpaths and roads. The routes measured to determine the allocation of school places will be those recognised by the electronic mapping system used by the school admissions team.</w:t>
      </w:r>
      <w:r w:rsidR="007C09A7" w:rsidRPr="00EC6A31">
        <w:rPr>
          <w:rFonts w:eastAsia="Times New Roman"/>
          <w:b w:val="0"/>
          <w:bCs/>
          <w:color w:val="auto"/>
        </w:rPr>
        <w:t>.</w:t>
      </w:r>
      <w:r w:rsidR="006773BC" w:rsidRPr="00EC6A31">
        <w:rPr>
          <w:b w:val="0"/>
          <w:bCs/>
        </w:rPr>
        <w:t xml:space="preserve"> </w:t>
      </w:r>
    </w:p>
    <w:p w14:paraId="04C8A772" w14:textId="51DFB8E5" w:rsidR="00435379" w:rsidRDefault="006773BC" w:rsidP="006D2ECE">
      <w:pPr>
        <w:spacing w:before="240" w:after="0" w:line="250" w:lineRule="auto"/>
        <w:ind w:left="-5" w:hanging="11"/>
        <w:jc w:val="both"/>
      </w:pPr>
      <w:r>
        <w:t xml:space="preserve">If the </w:t>
      </w:r>
      <w:r w:rsidR="00540357">
        <w:t xml:space="preserve">Academy </w:t>
      </w:r>
      <w:r w:rsidR="00CA7BAA">
        <w:t>must</w:t>
      </w:r>
      <w:r>
        <w:t xml:space="preserve"> move to a temporary site for any reason, such as the building being damaged by a fire</w:t>
      </w:r>
      <w:r w:rsidR="00540357">
        <w:t xml:space="preserve"> </w:t>
      </w:r>
      <w:bookmarkStart w:id="6" w:name="_Hlk176334304"/>
      <w:r w:rsidR="00540357">
        <w:t>or structural issues</w:t>
      </w:r>
      <w:bookmarkEnd w:id="6"/>
      <w:r>
        <w:t xml:space="preserve">, we will base our distance measurements on the </w:t>
      </w:r>
      <w:r w:rsidR="00540357">
        <w:t xml:space="preserve">Academy's </w:t>
      </w:r>
      <w:r>
        <w:t>permanent site</w:t>
      </w:r>
      <w:r w:rsidR="00540357">
        <w:t xml:space="preserve"> rather than any temporary site</w:t>
      </w:r>
      <w:r>
        <w:t xml:space="preserve">.   </w:t>
      </w:r>
    </w:p>
    <w:p w14:paraId="31934082" w14:textId="5F00BA2A" w:rsidR="004B1A88" w:rsidRPr="00B002B1" w:rsidRDefault="004B1A88" w:rsidP="006D2ECE">
      <w:pPr>
        <w:shd w:val="clear" w:color="auto" w:fill="FFFFFF"/>
        <w:spacing w:before="240" w:after="0" w:line="250" w:lineRule="auto"/>
        <w:ind w:hanging="11"/>
        <w:jc w:val="both"/>
        <w:outlineLvl w:val="2"/>
        <w:rPr>
          <w:rFonts w:cs="Arial"/>
          <w:color w:val="auto"/>
        </w:rPr>
      </w:pPr>
      <w:r w:rsidRPr="00B002B1">
        <w:rPr>
          <w:rFonts w:cs="Arial"/>
          <w:color w:val="auto"/>
        </w:rPr>
        <w:t xml:space="preserve">Whilst </w:t>
      </w:r>
      <w:r>
        <w:rPr>
          <w:rFonts w:cs="Arial"/>
          <w:color w:val="auto"/>
        </w:rPr>
        <w:t>it is hoped that there will</w:t>
      </w:r>
      <w:r w:rsidRPr="00B002B1">
        <w:rPr>
          <w:rFonts w:cs="Arial"/>
          <w:color w:val="auto"/>
        </w:rPr>
        <w:t xml:space="preserve"> be a place for every child in </w:t>
      </w:r>
      <w:r>
        <w:rPr>
          <w:rFonts w:cs="Arial"/>
          <w:color w:val="auto"/>
        </w:rPr>
        <w:t>the</w:t>
      </w:r>
      <w:r w:rsidRPr="00B002B1">
        <w:rPr>
          <w:rFonts w:cs="Arial"/>
          <w:color w:val="auto"/>
        </w:rPr>
        <w:t xml:space="preserve"> catchment area, it cannot be guaranteed that this will always be the case.</w:t>
      </w:r>
    </w:p>
    <w:p w14:paraId="35FDBBC8" w14:textId="2FF1058C" w:rsidR="009C30E1" w:rsidRPr="009C30E1" w:rsidRDefault="009C30E1" w:rsidP="009C30E1">
      <w:pPr>
        <w:shd w:val="clear" w:color="auto" w:fill="FFFFFF"/>
        <w:spacing w:before="240" w:after="0" w:line="250" w:lineRule="auto"/>
        <w:ind w:hanging="11"/>
        <w:jc w:val="both"/>
        <w:outlineLvl w:val="2"/>
        <w:rPr>
          <w:rFonts w:cs="Arial"/>
          <w:color w:val="auto"/>
        </w:rPr>
      </w:pPr>
      <w:r w:rsidRPr="006D2ECE">
        <w:t xml:space="preserve">Parents may use the North Yorkshire Council address lookup tool </w:t>
      </w:r>
      <w:r>
        <w:t xml:space="preserve">to check if they live in the </w:t>
      </w:r>
      <w:r w:rsidRPr="00B002B1">
        <w:rPr>
          <w:rFonts w:cs="Arial"/>
          <w:color w:val="auto"/>
        </w:rPr>
        <w:t>catchment area</w:t>
      </w:r>
      <w:r>
        <w:t xml:space="preserve">.  Please refer to the following websites:- </w:t>
      </w:r>
    </w:p>
    <w:p w14:paraId="6219C1CB" w14:textId="7475CF62" w:rsidR="009C30E1" w:rsidRPr="006D2ECE" w:rsidRDefault="009C30E1" w:rsidP="006D2ECE">
      <w:pPr>
        <w:pStyle w:val="ListParagraph"/>
        <w:numPr>
          <w:ilvl w:val="0"/>
          <w:numId w:val="19"/>
        </w:numPr>
        <w:ind w:left="567"/>
        <w:jc w:val="both"/>
      </w:pPr>
      <w:hyperlink r:id="rId10" w:history="1">
        <w:r w:rsidRPr="0012010F">
          <w:rPr>
            <w:rStyle w:val="Hyperlink"/>
          </w:rPr>
          <w:t>https://www.northyorks.gov.uk/education-and-learning/school-admissions/finding-school</w:t>
        </w:r>
      </w:hyperlink>
      <w:r>
        <w:t>)</w:t>
      </w:r>
      <w:r w:rsidRPr="006D2ECE">
        <w:t xml:space="preserve"> </w:t>
      </w:r>
      <w:r>
        <w:t xml:space="preserve">and; </w:t>
      </w:r>
    </w:p>
    <w:p w14:paraId="112C764B" w14:textId="32CB3D33" w:rsidR="009C30E1" w:rsidRDefault="009C30E1" w:rsidP="009C30E1">
      <w:pPr>
        <w:pStyle w:val="ListParagraph"/>
        <w:numPr>
          <w:ilvl w:val="0"/>
          <w:numId w:val="19"/>
        </w:numPr>
        <w:ind w:left="567"/>
        <w:jc w:val="both"/>
      </w:pPr>
      <w:hyperlink r:id="rId11" w:anchor="/main?mapcfg=Schools" w:history="1">
        <w:r w:rsidRPr="0012010F">
          <w:rPr>
            <w:rStyle w:val="Hyperlink"/>
          </w:rPr>
          <w:t>https://maps.northyorks.gov.uk/connect/analyst/mobile/#/main?mapcfg=Schools</w:t>
        </w:r>
      </w:hyperlink>
      <w:r>
        <w:t xml:space="preserve"> which sets out catchment areas.  </w:t>
      </w:r>
    </w:p>
    <w:p w14:paraId="2E9CC10C" w14:textId="6EA0C57C" w:rsidR="00AE1522" w:rsidRDefault="00AE1522" w:rsidP="00B002B1">
      <w:pPr>
        <w:shd w:val="clear" w:color="auto" w:fill="FFFFFF"/>
        <w:spacing w:before="120" w:after="120"/>
        <w:jc w:val="both"/>
        <w:outlineLvl w:val="2"/>
        <w:rPr>
          <w:rFonts w:cs="Arial"/>
          <w:color w:val="auto"/>
        </w:rPr>
      </w:pPr>
      <w:r>
        <w:rPr>
          <w:rFonts w:cs="Arial"/>
          <w:color w:val="auto"/>
        </w:rPr>
        <w:t xml:space="preserve">An enlarged printed version of the catchment area is available from the Academy upon written request.   </w:t>
      </w:r>
    </w:p>
    <w:p w14:paraId="30C2A9CD" w14:textId="30C23A8A" w:rsidR="007C09A7" w:rsidRPr="00174F37" w:rsidRDefault="007C09A7" w:rsidP="00B002B1">
      <w:pPr>
        <w:shd w:val="clear" w:color="auto" w:fill="FFFFFF"/>
        <w:spacing w:before="120" w:after="120"/>
        <w:jc w:val="both"/>
        <w:outlineLvl w:val="2"/>
        <w:rPr>
          <w:rFonts w:cs="Arial"/>
          <w:color w:val="auto"/>
          <w:u w:val="single"/>
        </w:rPr>
      </w:pPr>
      <w:r w:rsidRPr="00174F37">
        <w:rPr>
          <w:rFonts w:cs="Arial"/>
          <w:color w:val="auto"/>
          <w:u w:val="single"/>
        </w:rPr>
        <w:t>Which address to use</w:t>
      </w:r>
      <w:r w:rsidR="00174F37">
        <w:rPr>
          <w:rFonts w:cs="Arial"/>
          <w:color w:val="auto"/>
          <w:u w:val="single"/>
        </w:rPr>
        <w:t>?</w:t>
      </w:r>
    </w:p>
    <w:p w14:paraId="36F8E568"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When you apply you must use the child’s permanent address, where they usually live with their parent or carer. You must not use any other address on your application.</w:t>
      </w:r>
    </w:p>
    <w:p w14:paraId="058588A6" w14:textId="5725A9C4" w:rsidR="007C09A7" w:rsidRPr="007C09A7" w:rsidRDefault="007C09A7" w:rsidP="00B002B1">
      <w:pPr>
        <w:shd w:val="clear" w:color="auto" w:fill="FFFFFF"/>
        <w:spacing w:before="120" w:after="120"/>
        <w:jc w:val="both"/>
        <w:rPr>
          <w:rFonts w:cs="Arial"/>
          <w:color w:val="auto"/>
        </w:rPr>
      </w:pPr>
      <w:r w:rsidRPr="007C09A7">
        <w:rPr>
          <w:rFonts w:cs="Arial"/>
          <w:color w:val="auto"/>
        </w:rPr>
        <w:t xml:space="preserve">Using the address of a childminder, a relative or renting a property for a short period of time in order to secure a school place is considered a fraudulent application. We will investigate all queries about addresses and we could ask </w:t>
      </w:r>
      <w:r w:rsidR="00842E6E">
        <w:rPr>
          <w:rFonts w:cs="Arial"/>
          <w:color w:val="auto"/>
        </w:rPr>
        <w:t xml:space="preserve">North Yorkshire Council </w:t>
      </w:r>
      <w:r w:rsidRPr="007C09A7">
        <w:rPr>
          <w:rFonts w:cs="Arial"/>
          <w:color w:val="auto"/>
        </w:rPr>
        <w:t>to change the school place offer</w:t>
      </w:r>
      <w:r w:rsidR="00842E6E">
        <w:rPr>
          <w:rFonts w:cs="Arial"/>
          <w:color w:val="auto"/>
        </w:rPr>
        <w:t xml:space="preserve"> where there is evidence of fraud</w:t>
      </w:r>
      <w:r w:rsidRPr="007C09A7">
        <w:rPr>
          <w:rFonts w:cs="Arial"/>
          <w:color w:val="auto"/>
        </w:rPr>
        <w:t>. </w:t>
      </w:r>
    </w:p>
    <w:p w14:paraId="6ED7EED1" w14:textId="66A1D431" w:rsidR="007C09A7" w:rsidRPr="007C09A7" w:rsidRDefault="007C09A7" w:rsidP="00B002B1">
      <w:pPr>
        <w:shd w:val="clear" w:color="auto" w:fill="FFFFFF"/>
        <w:spacing w:before="120" w:after="120"/>
        <w:jc w:val="both"/>
        <w:rPr>
          <w:rFonts w:cs="Arial"/>
          <w:color w:val="auto"/>
        </w:rPr>
      </w:pPr>
      <w:r w:rsidRPr="007C09A7">
        <w:rPr>
          <w:rFonts w:cs="Arial"/>
          <w:color w:val="auto"/>
        </w:rPr>
        <w:t xml:space="preserve">If we find out that an intentionally misleading or false address has been given to get a school place, the school place may be withdrawn even if the child has already started at </w:t>
      </w:r>
      <w:r w:rsidR="001C3688">
        <w:rPr>
          <w:rFonts w:cs="Arial"/>
          <w:color w:val="auto"/>
        </w:rPr>
        <w:t>the Academy</w:t>
      </w:r>
      <w:r w:rsidRPr="007C09A7">
        <w:rPr>
          <w:rFonts w:cs="Arial"/>
          <w:color w:val="auto"/>
        </w:rPr>
        <w:t>.</w:t>
      </w:r>
    </w:p>
    <w:p w14:paraId="6CF1AFB3" w14:textId="264C890A" w:rsidR="007C09A7" w:rsidRPr="00174F37" w:rsidRDefault="007C09A7" w:rsidP="00B002B1">
      <w:pPr>
        <w:shd w:val="clear" w:color="auto" w:fill="FFFFFF"/>
        <w:spacing w:before="120" w:after="120"/>
        <w:jc w:val="both"/>
        <w:outlineLvl w:val="2"/>
        <w:rPr>
          <w:rFonts w:cs="Arial"/>
          <w:color w:val="auto"/>
          <w:u w:val="single"/>
        </w:rPr>
      </w:pPr>
      <w:r w:rsidRPr="00174F37">
        <w:rPr>
          <w:rFonts w:cs="Arial"/>
          <w:color w:val="auto"/>
          <w:u w:val="single"/>
        </w:rPr>
        <w:t>If the child lives in different properties (shared care)</w:t>
      </w:r>
      <w:r w:rsidR="00174F37">
        <w:rPr>
          <w:rFonts w:cs="Arial"/>
          <w:color w:val="auto"/>
          <w:u w:val="single"/>
        </w:rPr>
        <w:t>?</w:t>
      </w:r>
    </w:p>
    <w:p w14:paraId="0EEE55E6"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Only one address can be used on your application for a school place, and this should be the address where the child lives for the majority of the week. In cases of equal shared care, both parents must agree which address will be used on the application.</w:t>
      </w:r>
    </w:p>
    <w:p w14:paraId="6862135F" w14:textId="52C70D80" w:rsidR="007C09A7" w:rsidRPr="007C09A7" w:rsidRDefault="007C09A7" w:rsidP="00B002B1">
      <w:pPr>
        <w:shd w:val="clear" w:color="auto" w:fill="FFFFFF"/>
        <w:spacing w:before="120" w:after="120"/>
        <w:jc w:val="both"/>
        <w:rPr>
          <w:rFonts w:cs="Arial"/>
          <w:color w:val="auto"/>
        </w:rPr>
      </w:pPr>
      <w:bookmarkStart w:id="7" w:name="_Hlk83891983"/>
      <w:r w:rsidRPr="007C09A7">
        <w:rPr>
          <w:rFonts w:cs="Arial"/>
          <w:color w:val="auto"/>
        </w:rPr>
        <w:t xml:space="preserve">For applications made in the normal round, if there is no agreement, </w:t>
      </w:r>
      <w:r w:rsidR="00842E6E">
        <w:rPr>
          <w:rFonts w:cs="Arial"/>
          <w:color w:val="auto"/>
        </w:rPr>
        <w:t>North Yorkshire Council</w:t>
      </w:r>
      <w:r w:rsidRPr="007C09A7">
        <w:rPr>
          <w:rFonts w:cs="Arial"/>
          <w:color w:val="auto"/>
        </w:rPr>
        <w:t xml:space="preserve"> will decide on our behalf which address will be used. This decision will be based on where the child spends the majority of the school week. If the child spends equal time with each parent</w:t>
      </w:r>
      <w:r w:rsidR="00797F36">
        <w:rPr>
          <w:rFonts w:cs="Arial"/>
          <w:color w:val="auto"/>
        </w:rPr>
        <w:t xml:space="preserve"> / carer</w:t>
      </w:r>
      <w:r w:rsidRPr="007C09A7">
        <w:rPr>
          <w:rFonts w:cs="Arial"/>
          <w:color w:val="auto"/>
        </w:rPr>
        <w:t>, they will use the address where the child is registered with their doctor.</w:t>
      </w:r>
    </w:p>
    <w:bookmarkEnd w:id="7"/>
    <w:p w14:paraId="158E13E8" w14:textId="17B93995" w:rsidR="007C09A7" w:rsidRPr="00174F37" w:rsidRDefault="007C09A7" w:rsidP="00B002B1">
      <w:pPr>
        <w:shd w:val="clear" w:color="auto" w:fill="FFFFFF"/>
        <w:spacing w:before="120" w:after="120"/>
        <w:jc w:val="both"/>
        <w:outlineLvl w:val="2"/>
        <w:rPr>
          <w:rFonts w:cs="Arial"/>
          <w:color w:val="auto"/>
          <w:u w:val="single"/>
        </w:rPr>
      </w:pPr>
      <w:r w:rsidRPr="00174F37">
        <w:rPr>
          <w:rFonts w:cs="Arial"/>
          <w:color w:val="auto"/>
          <w:u w:val="single"/>
        </w:rPr>
        <w:t xml:space="preserve">If parents </w:t>
      </w:r>
      <w:r w:rsidR="00174F37">
        <w:rPr>
          <w:rFonts w:cs="Arial"/>
          <w:color w:val="auto"/>
          <w:u w:val="single"/>
        </w:rPr>
        <w:t xml:space="preserve">/ carers </w:t>
      </w:r>
      <w:r w:rsidRPr="00174F37">
        <w:rPr>
          <w:rFonts w:cs="Arial"/>
          <w:color w:val="auto"/>
          <w:u w:val="single"/>
        </w:rPr>
        <w:t>disagree on an application</w:t>
      </w:r>
      <w:r w:rsidRPr="00174F37">
        <w:rPr>
          <w:color w:val="auto"/>
          <w:u w:val="single"/>
        </w:rPr>
        <w:t xml:space="preserve"> </w:t>
      </w:r>
      <w:r w:rsidRPr="00174F37">
        <w:rPr>
          <w:rFonts w:cs="Arial"/>
          <w:color w:val="auto"/>
          <w:u w:val="single"/>
        </w:rPr>
        <w:t>made in the normal round</w:t>
      </w:r>
      <w:r w:rsidR="00174F37">
        <w:rPr>
          <w:rFonts w:cs="Arial"/>
          <w:color w:val="auto"/>
          <w:u w:val="single"/>
        </w:rPr>
        <w:t>?</w:t>
      </w:r>
    </w:p>
    <w:p w14:paraId="069E7072" w14:textId="19A5E3C5" w:rsidR="007C09A7" w:rsidRPr="007C09A7" w:rsidRDefault="007C09A7" w:rsidP="00B002B1">
      <w:pPr>
        <w:shd w:val="clear" w:color="auto" w:fill="FFFFFF"/>
        <w:spacing w:before="120" w:after="120"/>
        <w:jc w:val="both"/>
        <w:rPr>
          <w:rFonts w:cs="Arial"/>
          <w:color w:val="auto"/>
        </w:rPr>
      </w:pPr>
      <w:r w:rsidRPr="007C09A7">
        <w:rPr>
          <w:rFonts w:cs="Arial"/>
          <w:color w:val="auto"/>
        </w:rPr>
        <w:t>Only one parent</w:t>
      </w:r>
      <w:r w:rsidR="00797F36">
        <w:rPr>
          <w:rFonts w:cs="Arial"/>
          <w:color w:val="auto"/>
        </w:rPr>
        <w:t xml:space="preserve"> / carer</w:t>
      </w:r>
      <w:r w:rsidRPr="007C09A7">
        <w:rPr>
          <w:rFonts w:cs="Arial"/>
          <w:color w:val="auto"/>
        </w:rPr>
        <w:t xml:space="preserve"> can submit a school place application and we cannot resolve disputes between parents</w:t>
      </w:r>
      <w:r w:rsidR="00797F36">
        <w:rPr>
          <w:rFonts w:cs="Arial"/>
          <w:color w:val="auto"/>
        </w:rPr>
        <w:t xml:space="preserve"> / carers</w:t>
      </w:r>
      <w:r w:rsidRPr="007C09A7">
        <w:rPr>
          <w:rFonts w:cs="Arial"/>
          <w:color w:val="auto"/>
        </w:rPr>
        <w:t xml:space="preserve"> – only a family court can do this.</w:t>
      </w:r>
    </w:p>
    <w:p w14:paraId="074C6BA2"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When you apply, you are confirming you have the consent of all other persons to make the application. If we (or the local authority) receive two conflicting applications, both applications will be placed on hold (and school places may have to be offered to other applicants) until the local authority has received (either):</w:t>
      </w:r>
    </w:p>
    <w:p w14:paraId="34766240" w14:textId="77777777" w:rsidR="007C09A7" w:rsidRPr="00EC6A31" w:rsidRDefault="007C09A7" w:rsidP="00B002B1">
      <w:pPr>
        <w:pStyle w:val="ListParagraph"/>
        <w:numPr>
          <w:ilvl w:val="0"/>
          <w:numId w:val="12"/>
        </w:numPr>
        <w:shd w:val="clear" w:color="auto" w:fill="FFFFFF"/>
        <w:spacing w:before="120" w:after="120" w:line="240" w:lineRule="auto"/>
        <w:jc w:val="both"/>
        <w:rPr>
          <w:rFonts w:cs="Arial"/>
          <w:color w:val="auto"/>
        </w:rPr>
      </w:pPr>
      <w:r w:rsidRPr="00EC6A31">
        <w:rPr>
          <w:rFonts w:cs="Arial"/>
          <w:color w:val="auto"/>
        </w:rPr>
        <w:t>written evidence that everyone holding parental responsibility agrees the application</w:t>
      </w:r>
    </w:p>
    <w:p w14:paraId="3CA3FCA1" w14:textId="117719B9" w:rsidR="007C09A7" w:rsidRPr="00EC6A31" w:rsidRDefault="007C09A7" w:rsidP="00B002B1">
      <w:pPr>
        <w:pStyle w:val="ListParagraph"/>
        <w:numPr>
          <w:ilvl w:val="0"/>
          <w:numId w:val="12"/>
        </w:numPr>
        <w:shd w:val="clear" w:color="auto" w:fill="FFFFFF"/>
        <w:spacing w:before="120" w:after="120" w:line="240" w:lineRule="auto"/>
        <w:jc w:val="both"/>
        <w:rPr>
          <w:rFonts w:cs="Arial"/>
          <w:color w:val="auto"/>
        </w:rPr>
      </w:pPr>
      <w:r w:rsidRPr="00EC6A31">
        <w:rPr>
          <w:rFonts w:cs="Arial"/>
          <w:color w:val="auto"/>
        </w:rPr>
        <w:t>a Court Order specifying who should apply</w:t>
      </w:r>
      <w:r w:rsidR="00507432">
        <w:rPr>
          <w:rFonts w:cs="Arial"/>
          <w:color w:val="auto"/>
        </w:rPr>
        <w:t>.</w:t>
      </w:r>
    </w:p>
    <w:p w14:paraId="7A1F7BFC" w14:textId="77777777" w:rsidR="007C09A7" w:rsidRDefault="007C09A7" w:rsidP="00B002B1">
      <w:pPr>
        <w:shd w:val="clear" w:color="auto" w:fill="FFFFFF"/>
        <w:spacing w:before="120" w:after="120"/>
        <w:jc w:val="both"/>
        <w:rPr>
          <w:rFonts w:cs="Arial"/>
          <w:color w:val="auto"/>
        </w:rPr>
      </w:pPr>
      <w:r w:rsidRPr="007C09A7">
        <w:rPr>
          <w:rFonts w:cs="Arial"/>
          <w:color w:val="auto"/>
        </w:rPr>
        <w:t>Your home local authority may be required to allocate a place at the closest school to the child’s home with spaces remaining available if the child needs a school place offer.</w:t>
      </w:r>
    </w:p>
    <w:p w14:paraId="24E46809" w14:textId="7DC103EA" w:rsidR="007C09A7" w:rsidRPr="00797F36" w:rsidRDefault="007C09A7" w:rsidP="00B002B1">
      <w:pPr>
        <w:shd w:val="clear" w:color="auto" w:fill="FFFFFF"/>
        <w:spacing w:before="120" w:after="120"/>
        <w:jc w:val="both"/>
        <w:outlineLvl w:val="2"/>
        <w:rPr>
          <w:rFonts w:cs="Arial"/>
          <w:color w:val="auto"/>
          <w:u w:val="single"/>
        </w:rPr>
      </w:pPr>
      <w:r w:rsidRPr="00797F36">
        <w:rPr>
          <w:rFonts w:cs="Arial"/>
          <w:color w:val="auto"/>
          <w:u w:val="single"/>
        </w:rPr>
        <w:lastRenderedPageBreak/>
        <w:t>Moving home</w:t>
      </w:r>
      <w:r w:rsidR="00797F36">
        <w:rPr>
          <w:rFonts w:cs="Arial"/>
          <w:color w:val="auto"/>
          <w:u w:val="single"/>
        </w:rPr>
        <w:t>?</w:t>
      </w:r>
    </w:p>
    <w:p w14:paraId="6977F3EA" w14:textId="77777777" w:rsidR="007C09A7" w:rsidRPr="007C09A7" w:rsidRDefault="007C09A7" w:rsidP="00B002B1">
      <w:pPr>
        <w:shd w:val="clear" w:color="auto" w:fill="FFFFFF"/>
        <w:spacing w:before="120" w:after="120"/>
        <w:jc w:val="both"/>
        <w:rPr>
          <w:rFonts w:cs="Arial"/>
          <w:color w:val="auto"/>
        </w:rPr>
      </w:pPr>
      <w:r w:rsidRPr="007C09A7">
        <w:rPr>
          <w:rFonts w:cs="Arial"/>
          <w:color w:val="auto"/>
        </w:rPr>
        <w:t>When offers are made on national offer day, we assume your address will be the same when you take up our school place in September. If you are planning to move house, you must still use your current address on your application.</w:t>
      </w:r>
    </w:p>
    <w:p w14:paraId="39D53F42" w14:textId="6D3E4E6C" w:rsidR="007C09A7" w:rsidRPr="007C09A7" w:rsidRDefault="007C09A7" w:rsidP="00BC5368">
      <w:pPr>
        <w:shd w:val="clear" w:color="auto" w:fill="FFFFFF" w:themeFill="background1"/>
        <w:spacing w:after="0"/>
        <w:jc w:val="both"/>
        <w:rPr>
          <w:rFonts w:cs="Arial"/>
          <w:color w:val="auto"/>
        </w:rPr>
      </w:pPr>
      <w:r w:rsidRPr="007C09A7">
        <w:rPr>
          <w:rFonts w:cs="Arial"/>
          <w:color w:val="auto"/>
        </w:rPr>
        <w:t xml:space="preserve">As soon as you move house, you must tell </w:t>
      </w:r>
      <w:r w:rsidR="00AB0F4E">
        <w:rPr>
          <w:rFonts w:cs="Arial"/>
          <w:color w:val="auto"/>
        </w:rPr>
        <w:t>North Yorkshire</w:t>
      </w:r>
      <w:r w:rsidRPr="007C09A7">
        <w:rPr>
          <w:rFonts w:cs="Arial"/>
          <w:color w:val="auto"/>
        </w:rPr>
        <w:t xml:space="preserve"> Council of your new address and provide proof of the house move, including evidence you’ve permanently left the old address and evidence of your new address. They may have to change the school place offered to you. Find out more on </w:t>
      </w:r>
      <w:r w:rsidR="00AB0F4E">
        <w:rPr>
          <w:rFonts w:cs="Arial"/>
          <w:color w:val="auto"/>
        </w:rPr>
        <w:t>North Yorkshire</w:t>
      </w:r>
      <w:r w:rsidRPr="007C09A7">
        <w:rPr>
          <w:rFonts w:cs="Arial"/>
          <w:color w:val="auto"/>
        </w:rPr>
        <w:t xml:space="preserve"> Council’s </w:t>
      </w:r>
      <w:r w:rsidR="00AB0F4E">
        <w:rPr>
          <w:rFonts w:cs="Arial"/>
          <w:color w:val="auto"/>
        </w:rPr>
        <w:t xml:space="preserve">website </w:t>
      </w:r>
      <w:hyperlink r:id="rId12" w:history="1">
        <w:r w:rsidR="00843EE7" w:rsidRPr="0012010F">
          <w:rPr>
            <w:rStyle w:val="Hyperlink"/>
            <w:rFonts w:cs="Arial"/>
          </w:rPr>
          <w:t>https://www.northyorks.gov.uk/education-and-learning/school-admissions/making-changes-and-late-applications</w:t>
        </w:r>
      </w:hyperlink>
    </w:p>
    <w:p w14:paraId="3A7ACE8E" w14:textId="77777777" w:rsidR="00DF187C" w:rsidRDefault="00DF187C" w:rsidP="00BC5368">
      <w:pPr>
        <w:pStyle w:val="Heading1"/>
        <w:spacing w:after="0" w:line="240" w:lineRule="auto"/>
        <w:ind w:left="-6" w:hanging="11"/>
        <w:jc w:val="both"/>
      </w:pPr>
    </w:p>
    <w:p w14:paraId="1100B185" w14:textId="6C0BB047" w:rsidR="00C53F94" w:rsidRPr="00797F36" w:rsidRDefault="00C53F94" w:rsidP="00B002B1">
      <w:pPr>
        <w:pStyle w:val="Heading1"/>
        <w:ind w:left="0" w:firstLine="0"/>
        <w:jc w:val="both"/>
        <w:rPr>
          <w:rFonts w:asciiTheme="minorHAnsi" w:eastAsia="Times New Roman" w:hAnsiTheme="minorHAnsi" w:cstheme="minorHAnsi"/>
          <w:b w:val="0"/>
          <w:color w:val="auto"/>
          <w:u w:val="single"/>
          <w:lang w:eastAsia="en-US"/>
        </w:rPr>
      </w:pPr>
      <w:r w:rsidRPr="00797F36">
        <w:rPr>
          <w:rFonts w:asciiTheme="minorHAnsi" w:eastAsia="Times New Roman" w:hAnsiTheme="minorHAnsi" w:cstheme="minorHAnsi"/>
          <w:b w:val="0"/>
          <w:color w:val="auto"/>
          <w:u w:val="single"/>
          <w:lang w:eastAsia="en-US"/>
        </w:rPr>
        <w:t xml:space="preserve">Moving schools (in-year applications)   </w:t>
      </w:r>
    </w:p>
    <w:p w14:paraId="177696C5" w14:textId="77777777" w:rsidR="00C53F94" w:rsidRPr="00C53F94" w:rsidRDefault="00C53F94" w:rsidP="00B002B1">
      <w:pPr>
        <w:jc w:val="both"/>
        <w:rPr>
          <w:lang w:eastAsia="en-US"/>
        </w:rPr>
      </w:pPr>
    </w:p>
    <w:p w14:paraId="1D82E23D" w14:textId="3D619768" w:rsidR="00C53F94" w:rsidRPr="00C53F94" w:rsidRDefault="00C53F94" w:rsidP="00B002B1">
      <w:pPr>
        <w:spacing w:after="0" w:line="240" w:lineRule="auto"/>
        <w:jc w:val="both"/>
        <w:rPr>
          <w:rFonts w:asciiTheme="minorHAnsi" w:eastAsia="Times New Roman" w:hAnsiTheme="minorHAnsi" w:cstheme="minorHAnsi"/>
          <w:color w:val="auto"/>
          <w:lang w:eastAsia="en-US"/>
        </w:rPr>
      </w:pPr>
      <w:r w:rsidRPr="00C53F94">
        <w:rPr>
          <w:rFonts w:asciiTheme="minorHAnsi" w:eastAsia="Times New Roman" w:hAnsiTheme="minorHAnsi" w:cstheme="minorHAnsi"/>
          <w:color w:val="auto"/>
          <w:lang w:eastAsia="en-US"/>
        </w:rPr>
        <w:t>These are requests to join a school in-year</w:t>
      </w:r>
      <w:r w:rsidR="009E73AA">
        <w:rPr>
          <w:rFonts w:asciiTheme="minorHAnsi" w:eastAsia="Times New Roman" w:hAnsiTheme="minorHAnsi" w:cstheme="minorHAnsi"/>
          <w:color w:val="auto"/>
          <w:lang w:eastAsia="en-US"/>
        </w:rPr>
        <w:t xml:space="preserve"> </w:t>
      </w:r>
      <w:r w:rsidRPr="00C53F94">
        <w:rPr>
          <w:rFonts w:asciiTheme="minorHAnsi" w:eastAsia="Times New Roman" w:hAnsiTheme="minorHAnsi" w:cstheme="minorHAnsi"/>
          <w:color w:val="auto"/>
          <w:lang w:eastAsia="en-US"/>
        </w:rPr>
        <w:t xml:space="preserve">after the start of the school year.  </w:t>
      </w:r>
      <w:r w:rsidR="00797F36">
        <w:rPr>
          <w:rFonts w:asciiTheme="minorHAnsi" w:eastAsia="Times New Roman" w:hAnsiTheme="minorHAnsi" w:cstheme="minorHAnsi"/>
          <w:color w:val="auto"/>
          <w:lang w:eastAsia="en-US"/>
        </w:rPr>
        <w:t xml:space="preserve"> </w:t>
      </w:r>
      <w:r w:rsidRPr="00C53F94">
        <w:rPr>
          <w:rFonts w:asciiTheme="minorHAnsi" w:eastAsia="Times New Roman" w:hAnsiTheme="minorHAnsi" w:cstheme="minorHAnsi"/>
          <w:color w:val="auto"/>
          <w:lang w:eastAsia="en-US"/>
        </w:rPr>
        <w:t>Where any vacancy arises, places will be offered from the waiting list based on the oversubscription criteria within this policy.</w:t>
      </w:r>
      <w:r w:rsidR="00BC5368">
        <w:rPr>
          <w:rFonts w:asciiTheme="minorHAnsi" w:eastAsia="Times New Roman" w:hAnsiTheme="minorHAnsi" w:cstheme="minorHAnsi"/>
          <w:color w:val="auto"/>
          <w:lang w:eastAsia="en-US"/>
        </w:rPr>
        <w:t xml:space="preserve">   More information regarding </w:t>
      </w:r>
      <w:r w:rsidRPr="00C53F94">
        <w:rPr>
          <w:rFonts w:asciiTheme="minorHAnsi" w:eastAsia="Times New Roman" w:hAnsiTheme="minorHAnsi" w:cstheme="minorHAnsi"/>
          <w:color w:val="auto"/>
          <w:lang w:eastAsia="en-US"/>
        </w:rPr>
        <w:t xml:space="preserve">in-year applications </w:t>
      </w:r>
      <w:r w:rsidR="00BC5368">
        <w:rPr>
          <w:rFonts w:asciiTheme="minorHAnsi" w:eastAsia="Times New Roman" w:hAnsiTheme="minorHAnsi" w:cstheme="minorHAnsi"/>
          <w:color w:val="auto"/>
          <w:lang w:eastAsia="en-US"/>
        </w:rPr>
        <w:t xml:space="preserve">is available </w:t>
      </w:r>
      <w:r w:rsidRPr="00C53F94">
        <w:rPr>
          <w:rFonts w:asciiTheme="minorHAnsi" w:eastAsia="Times New Roman" w:hAnsiTheme="minorHAnsi" w:cstheme="minorHAnsi"/>
          <w:color w:val="auto"/>
          <w:lang w:eastAsia="en-US"/>
        </w:rPr>
        <w:t>at</w:t>
      </w:r>
      <w:r w:rsidR="00843EE7">
        <w:rPr>
          <w:rFonts w:asciiTheme="minorHAnsi" w:eastAsia="Times New Roman" w:hAnsiTheme="minorHAnsi" w:cstheme="minorHAnsi"/>
          <w:color w:val="auto"/>
          <w:lang w:eastAsia="en-US"/>
        </w:rPr>
        <w:t xml:space="preserve"> </w:t>
      </w:r>
      <w:hyperlink r:id="rId13" w:history="1">
        <w:r w:rsidR="00843EE7" w:rsidRPr="0012010F">
          <w:rPr>
            <w:rStyle w:val="Hyperlink"/>
            <w:rFonts w:asciiTheme="minorHAnsi" w:eastAsia="Times New Roman" w:hAnsiTheme="minorHAnsi" w:cstheme="minorHAnsi"/>
            <w:lang w:eastAsia="en-US"/>
          </w:rPr>
          <w:t>https://www.northyorks.gov.uk/education-and-learning/school-admissions/changing-schools</w:t>
        </w:r>
      </w:hyperlink>
      <w:r w:rsidR="00843EE7">
        <w:t xml:space="preserve"> </w:t>
      </w:r>
    </w:p>
    <w:p w14:paraId="5D6B76BC" w14:textId="120A1CFE" w:rsidR="00435379" w:rsidRDefault="006773BC" w:rsidP="00B002B1">
      <w:pPr>
        <w:ind w:left="0" w:firstLine="0"/>
        <w:jc w:val="both"/>
      </w:pPr>
      <w:r>
        <w:t xml:space="preserve">  </w:t>
      </w:r>
    </w:p>
    <w:p w14:paraId="7211B069" w14:textId="1B682494" w:rsidR="008625AA" w:rsidRPr="00BC5368" w:rsidRDefault="008625AA" w:rsidP="008625AA">
      <w:pPr>
        <w:pStyle w:val="Heading1"/>
        <w:ind w:left="-5"/>
        <w:jc w:val="both"/>
      </w:pPr>
      <w:r w:rsidRPr="00BC5368">
        <w:t xml:space="preserve">Explanatory Note 4 </w:t>
      </w:r>
      <w:r w:rsidR="00BC5368" w:rsidRPr="00BC5368">
        <w:t xml:space="preserve">– Staff </w:t>
      </w:r>
      <w:r w:rsidR="00BC5368">
        <w:t>working at the Academy</w:t>
      </w:r>
    </w:p>
    <w:p w14:paraId="317EA10F" w14:textId="77777777" w:rsidR="008625AA" w:rsidRDefault="008625AA" w:rsidP="008625AA">
      <w:pPr>
        <w:spacing w:after="0" w:line="250" w:lineRule="auto"/>
        <w:ind w:left="-17" w:firstLine="0"/>
        <w:rPr>
          <w:b/>
        </w:rPr>
      </w:pPr>
    </w:p>
    <w:p w14:paraId="25B0B397" w14:textId="5400FB25" w:rsidR="008625AA" w:rsidRDefault="008625AA" w:rsidP="008625AA">
      <w:pPr>
        <w:spacing w:after="0"/>
        <w:ind w:left="-15" w:firstLine="0"/>
      </w:pPr>
      <w:r>
        <w:t xml:space="preserve">This forms part of the Academy’s commitment to maintaining and improving high standards of teaching and learning within the Academy.   This applies to staff (both teaching and non-teaching support staff) who are employed by Delta Academies Trust, who work at the Academy.  </w:t>
      </w:r>
    </w:p>
    <w:p w14:paraId="06E680E0" w14:textId="77777777" w:rsidR="008625AA" w:rsidRDefault="008625AA" w:rsidP="008625AA">
      <w:pPr>
        <w:spacing w:after="0"/>
        <w:ind w:left="-5"/>
      </w:pPr>
    </w:p>
    <w:p w14:paraId="53EABCC2" w14:textId="77777777" w:rsidR="008625AA" w:rsidRDefault="008625AA" w:rsidP="008625AA">
      <w:pPr>
        <w:spacing w:after="0"/>
        <w:ind w:left="-5"/>
      </w:pPr>
      <w:r>
        <w:t xml:space="preserve">A 'demonstrable skill shortage' relates to difficulties filling vacancies in job roles at the Academy, evidenced where (1) there are fewer than four applicants for any advertised position, or (2) there is only one suitable applicant following the recruitment process, or (3) where the job role and advertisement has needed to be re-advertised on one or more occasion(s) as part of the recruitment process. </w:t>
      </w:r>
    </w:p>
    <w:p w14:paraId="6F583ED5" w14:textId="77777777" w:rsidR="008625AA" w:rsidRDefault="008625AA" w:rsidP="008625AA">
      <w:pPr>
        <w:spacing w:after="0"/>
        <w:ind w:left="-5"/>
      </w:pPr>
    </w:p>
    <w:p w14:paraId="747DB424" w14:textId="211C3379" w:rsidR="00F233A8" w:rsidRDefault="008625AA" w:rsidP="008625AA">
      <w:pPr>
        <w:spacing w:after="0"/>
        <w:ind w:left="-5"/>
      </w:pPr>
      <w:r>
        <w:t xml:space="preserve">Staff may contact the Academy directly </w:t>
      </w:r>
      <w:r w:rsidR="009E0D6D">
        <w:t xml:space="preserve">via info@friarageacademy.org.uk, </w:t>
      </w:r>
      <w:r>
        <w:t>to enquire if they meet the requirements of this criteria.</w:t>
      </w:r>
    </w:p>
    <w:p w14:paraId="5DB4389D" w14:textId="0CC0E320" w:rsidR="00BC5368" w:rsidRDefault="006773BC" w:rsidP="008625AA">
      <w:pPr>
        <w:spacing w:after="0" w:line="259" w:lineRule="auto"/>
        <w:ind w:left="0" w:firstLine="0"/>
      </w:pPr>
      <w:r>
        <w:t xml:space="preserve"> </w:t>
      </w:r>
    </w:p>
    <w:p w14:paraId="272480EE" w14:textId="7244A24C" w:rsidR="00BC5368" w:rsidRPr="00BC5368" w:rsidRDefault="00BC5368" w:rsidP="00BC5368">
      <w:pPr>
        <w:pStyle w:val="Heading1"/>
        <w:ind w:left="-5"/>
        <w:jc w:val="both"/>
      </w:pPr>
      <w:r w:rsidRPr="00BC5368">
        <w:t xml:space="preserve">Explanatory Note </w:t>
      </w:r>
      <w:r w:rsidR="009D1E37">
        <w:t>5</w:t>
      </w:r>
      <w:r w:rsidRPr="00BC5368">
        <w:t xml:space="preserve"> – Random allocation</w:t>
      </w:r>
    </w:p>
    <w:p w14:paraId="3E72E907" w14:textId="77777777" w:rsidR="00BC5368" w:rsidRDefault="00BC5368" w:rsidP="00BC5368">
      <w:pPr>
        <w:spacing w:after="0" w:line="259" w:lineRule="auto"/>
        <w:ind w:left="0" w:firstLine="0"/>
      </w:pPr>
    </w:p>
    <w:p w14:paraId="301555D2" w14:textId="5F5D7AA3" w:rsidR="00244B69" w:rsidRDefault="00244B69" w:rsidP="00244B69">
      <w:pPr>
        <w:spacing w:after="0" w:line="259" w:lineRule="auto"/>
        <w:ind w:left="0" w:firstLine="0"/>
      </w:pPr>
      <w:r>
        <w:t xml:space="preserve">Where random allocation is used as a tie-breaker, this process will be undertaken and supervised by North Yorkshire Council (a body which is independent of the Academy and Delta Academies Trust). </w:t>
      </w:r>
    </w:p>
    <w:p w14:paraId="2CB17453" w14:textId="77777777" w:rsidR="00244B69" w:rsidRDefault="00244B69" w:rsidP="00244B69">
      <w:pPr>
        <w:spacing w:after="0" w:line="259" w:lineRule="auto"/>
        <w:ind w:left="0" w:firstLine="0"/>
      </w:pPr>
    </w:p>
    <w:p w14:paraId="36CCA16A" w14:textId="325E8606" w:rsidR="00C13D1A" w:rsidRDefault="00C13D1A" w:rsidP="00C13D1A">
      <w:pPr>
        <w:spacing w:after="0" w:line="259" w:lineRule="auto"/>
        <w:ind w:left="0" w:firstLine="0"/>
      </w:pPr>
      <w:r>
        <w:t>The following process will be followed supervised and under the scrutiny of</w:t>
      </w:r>
      <w:r w:rsidRPr="00C13D1A">
        <w:t xml:space="preserve"> </w:t>
      </w:r>
      <w:r>
        <w:t xml:space="preserve">North Yorkshire Council </w:t>
      </w:r>
    </w:p>
    <w:p w14:paraId="6359329A" w14:textId="0BF7006C" w:rsidR="00C13D1A" w:rsidRDefault="00C13D1A" w:rsidP="00C13D1A">
      <w:pPr>
        <w:pStyle w:val="ListParagraph"/>
        <w:numPr>
          <w:ilvl w:val="0"/>
          <w:numId w:val="14"/>
        </w:numPr>
        <w:spacing w:after="0" w:line="259" w:lineRule="auto"/>
      </w:pPr>
      <w:r>
        <w:t>North Yorkshire Council allocates each pupil to be included in the draw a number and records it on the ‘Random Allocation Cross Reference Sheet’. This is placed in a sealed envelope.</w:t>
      </w:r>
    </w:p>
    <w:p w14:paraId="77DF0E97" w14:textId="7CD3C0CA" w:rsidR="00C13D1A" w:rsidRDefault="00C13D1A" w:rsidP="00C13D1A">
      <w:pPr>
        <w:pStyle w:val="ListParagraph"/>
        <w:numPr>
          <w:ilvl w:val="0"/>
          <w:numId w:val="14"/>
        </w:numPr>
        <w:spacing w:after="0" w:line="259" w:lineRule="auto"/>
      </w:pPr>
      <w:r>
        <w:t>North Yorkshire Council prepares as many equal sized pieces of white paper as are necessary, which are numbered consecutively.</w:t>
      </w:r>
    </w:p>
    <w:p w14:paraId="126357B5" w14:textId="79F081B5" w:rsidR="00C13D1A" w:rsidRDefault="00C13D1A" w:rsidP="00C13D1A">
      <w:pPr>
        <w:pStyle w:val="ListParagraph"/>
        <w:numPr>
          <w:ilvl w:val="0"/>
          <w:numId w:val="14"/>
        </w:numPr>
        <w:spacing w:after="0" w:line="259" w:lineRule="auto"/>
      </w:pPr>
      <w:r>
        <w:t>North Yorkshire Council folds each numbered sheet and seals them in identical envelopes, i.e. envelopes with no visibly identifiable differences.</w:t>
      </w:r>
    </w:p>
    <w:p w14:paraId="08286CCF" w14:textId="20ACD102" w:rsidR="00C13D1A" w:rsidRDefault="00C13D1A" w:rsidP="00C13D1A">
      <w:pPr>
        <w:pStyle w:val="ListParagraph"/>
        <w:numPr>
          <w:ilvl w:val="0"/>
          <w:numId w:val="14"/>
        </w:numPr>
        <w:spacing w:after="0" w:line="259" w:lineRule="auto"/>
      </w:pPr>
      <w:r>
        <w:t>North Yorkshire Council shuffles the envelopes and picks one envelope and opens it.</w:t>
      </w:r>
    </w:p>
    <w:p w14:paraId="4CBFCC46" w14:textId="79D947C5" w:rsidR="00C13D1A" w:rsidRDefault="00DB6671" w:rsidP="00C13D1A">
      <w:pPr>
        <w:pStyle w:val="ListParagraph"/>
        <w:numPr>
          <w:ilvl w:val="0"/>
          <w:numId w:val="14"/>
        </w:numPr>
        <w:spacing w:after="0" w:line="259" w:lineRule="auto"/>
      </w:pPr>
      <w:r>
        <w:t xml:space="preserve">North Yorkshire Council </w:t>
      </w:r>
      <w:r w:rsidR="00C13D1A">
        <w:t>records the first number drawn on the ‘Random Allocation Record sheet’.</w:t>
      </w:r>
    </w:p>
    <w:p w14:paraId="7CA00DDA" w14:textId="77777777" w:rsidR="00C13D1A" w:rsidRDefault="00C13D1A" w:rsidP="00C13D1A">
      <w:pPr>
        <w:pStyle w:val="ListParagraph"/>
        <w:numPr>
          <w:ilvl w:val="0"/>
          <w:numId w:val="14"/>
        </w:numPr>
        <w:spacing w:after="0" w:line="259" w:lineRule="auto"/>
      </w:pPr>
      <w:r>
        <w:t>If more than one place can be offered they continue to draw envelopes and record numbers until all of the available places are allocated.</w:t>
      </w:r>
    </w:p>
    <w:p w14:paraId="77727925" w14:textId="57E5814F" w:rsidR="00C13D1A" w:rsidRDefault="00DB6671" w:rsidP="00C13D1A">
      <w:pPr>
        <w:pStyle w:val="ListParagraph"/>
        <w:numPr>
          <w:ilvl w:val="0"/>
          <w:numId w:val="14"/>
        </w:numPr>
        <w:spacing w:after="0" w:line="259" w:lineRule="auto"/>
      </w:pPr>
      <w:r>
        <w:t xml:space="preserve">North Yorkshire Council </w:t>
      </w:r>
      <w:r w:rsidR="00C13D1A">
        <w:t>then opens the previously sealed envelope containing the ‘Random Allocation cross reference sheet’ and records the numbers drawn on the ‘Random Allocation cross reference sheet’, marking clearly which child(ren) has(have) been allocated a place and which have not.</w:t>
      </w:r>
    </w:p>
    <w:p w14:paraId="57171EA3" w14:textId="1E675AE1" w:rsidR="00244B69" w:rsidRDefault="00C13D1A" w:rsidP="00C13D1A">
      <w:pPr>
        <w:pStyle w:val="ListParagraph"/>
        <w:numPr>
          <w:ilvl w:val="0"/>
          <w:numId w:val="14"/>
        </w:numPr>
        <w:spacing w:after="0" w:line="259" w:lineRule="auto"/>
      </w:pPr>
      <w:r>
        <w:t xml:space="preserve">Once the process has been completed, </w:t>
      </w:r>
      <w:r w:rsidR="00DB6671">
        <w:t xml:space="preserve">North Yorkshire Council will </w:t>
      </w:r>
      <w:r>
        <w:t>sign to certify that the procedure has been carried out correctly.</w:t>
      </w:r>
    </w:p>
    <w:p w14:paraId="7942D162" w14:textId="2EC85950" w:rsidR="00244B69" w:rsidRDefault="00244B69" w:rsidP="00C13D1A">
      <w:pPr>
        <w:pStyle w:val="ListParagraph"/>
        <w:numPr>
          <w:ilvl w:val="0"/>
          <w:numId w:val="14"/>
        </w:numPr>
        <w:spacing w:after="0" w:line="259" w:lineRule="auto"/>
      </w:pPr>
      <w:r>
        <w:lastRenderedPageBreak/>
        <w:t>A fresh round of random allocation will be used if subsequent places become available and a pupil is to be offered a place from the waiting list.</w:t>
      </w:r>
    </w:p>
    <w:p w14:paraId="58195999" w14:textId="77777777" w:rsidR="00244B69" w:rsidRDefault="00244B69" w:rsidP="00244B69">
      <w:pPr>
        <w:spacing w:after="0" w:line="259" w:lineRule="auto"/>
        <w:ind w:left="0" w:firstLine="0"/>
      </w:pPr>
    </w:p>
    <w:p w14:paraId="59627EB8" w14:textId="2CFF457B" w:rsidR="00BC5368" w:rsidRDefault="00244B69" w:rsidP="00244B69">
      <w:pPr>
        <w:spacing w:after="0" w:line="259" w:lineRule="auto"/>
        <w:ind w:left="0" w:firstLine="0"/>
      </w:pPr>
      <w:r>
        <w:t>If random allocation results in a pupil from a multiple birth (two or more children born at the same birth / same pregnancy) being successful, then the Academy shall offer places to the multiple birth siblings of the successful pupil.   By way of example, if one twin is successful under the random allocation process, then the unsuccessful twin shall also be offered a place at the Academy.   In such case, the Academy will exceed the PAN to allow admission</w:t>
      </w:r>
      <w:r w:rsidR="00BC5368" w:rsidRPr="00BC5368">
        <w:t xml:space="preserve">.   </w:t>
      </w:r>
    </w:p>
    <w:p w14:paraId="4751C5F7" w14:textId="77777777" w:rsidR="00BC5368" w:rsidRDefault="00BC5368" w:rsidP="008625AA">
      <w:pPr>
        <w:spacing w:after="0" w:line="259" w:lineRule="auto"/>
        <w:ind w:left="0" w:firstLine="0"/>
      </w:pPr>
    </w:p>
    <w:sectPr w:rsidR="00BC5368" w:rsidSect="002B3B48">
      <w:headerReference w:type="even" r:id="rId14"/>
      <w:headerReference w:type="default" r:id="rId15"/>
      <w:footerReference w:type="even" r:id="rId16"/>
      <w:footerReference w:type="default" r:id="rId17"/>
      <w:headerReference w:type="first" r:id="rId18"/>
      <w:footerReference w:type="first" r:id="rId19"/>
      <w:pgSz w:w="11906" w:h="16838"/>
      <w:pgMar w:top="1134" w:right="725" w:bottom="1096" w:left="72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5003" w14:textId="77777777" w:rsidR="00006AFE" w:rsidRDefault="00006AFE">
      <w:pPr>
        <w:spacing w:after="0" w:line="240" w:lineRule="auto"/>
      </w:pPr>
      <w:r>
        <w:separator/>
      </w:r>
    </w:p>
  </w:endnote>
  <w:endnote w:type="continuationSeparator" w:id="0">
    <w:p w14:paraId="42157E7D" w14:textId="77777777" w:rsidR="00006AFE" w:rsidRDefault="00006AFE">
      <w:pPr>
        <w:spacing w:after="0" w:line="240" w:lineRule="auto"/>
      </w:pPr>
      <w:r>
        <w:continuationSeparator/>
      </w:r>
    </w:p>
  </w:endnote>
  <w:endnote w:type="continuationNotice" w:id="1">
    <w:p w14:paraId="5A5E95BE" w14:textId="77777777" w:rsidR="00C519D5" w:rsidRDefault="00C51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BEFA" w14:textId="77777777" w:rsidR="00435379" w:rsidRDefault="006773BC">
    <w:pPr>
      <w:spacing w:after="0" w:line="259" w:lineRule="auto"/>
      <w:ind w:left="108" w:firstLine="0"/>
    </w:pPr>
    <w:r>
      <w:rPr>
        <w:noProof/>
      </w:rPr>
      <mc:AlternateContent>
        <mc:Choice Requires="wpg">
          <w:drawing>
            <wp:anchor distT="0" distB="0" distL="114300" distR="114300" simplePos="0" relativeHeight="251661312" behindDoc="0" locked="0" layoutInCell="1" allowOverlap="1" wp14:anchorId="1C2D1D56" wp14:editId="09CB1E86">
              <wp:simplePos x="0" y="0"/>
              <wp:positionH relativeFrom="page">
                <wp:posOffset>457200</wp:posOffset>
              </wp:positionH>
              <wp:positionV relativeFrom="page">
                <wp:posOffset>10051999</wp:posOffset>
              </wp:positionV>
              <wp:extent cx="6647434" cy="62484"/>
              <wp:effectExtent l="0" t="0" r="0" b="0"/>
              <wp:wrapSquare wrapText="bothSides"/>
              <wp:docPr id="6819" name="Group 6819"/>
              <wp:cNvGraphicFramePr/>
              <a:graphic xmlns:a="http://schemas.openxmlformats.org/drawingml/2006/main">
                <a:graphicData uri="http://schemas.microsoft.com/office/word/2010/wordprocessingGroup">
                  <wpg:wgp>
                    <wpg:cNvGrpSpPr/>
                    <wpg:grpSpPr>
                      <a:xfrm>
                        <a:off x="0" y="0"/>
                        <a:ext cx="6647434" cy="62484"/>
                        <a:chOff x="0" y="0"/>
                        <a:chExt cx="6647434" cy="62484"/>
                      </a:xfrm>
                    </wpg:grpSpPr>
                    <wps:wsp>
                      <wps:cNvPr id="7077" name="Shape 7077"/>
                      <wps:cNvSpPr/>
                      <wps:spPr>
                        <a:xfrm>
                          <a:off x="0" y="0"/>
                          <a:ext cx="6647434" cy="13716"/>
                        </a:xfrm>
                        <a:custGeom>
                          <a:avLst/>
                          <a:gdLst/>
                          <a:ahLst/>
                          <a:cxnLst/>
                          <a:rect l="0" t="0" r="0" b="0"/>
                          <a:pathLst>
                            <a:path w="6647434" h="13716">
                              <a:moveTo>
                                <a:pt x="0" y="0"/>
                              </a:moveTo>
                              <a:lnTo>
                                <a:pt x="6647434" y="0"/>
                              </a:lnTo>
                              <a:lnTo>
                                <a:pt x="664743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78" name="Shape 7078"/>
                      <wps:cNvSpPr/>
                      <wps:spPr>
                        <a:xfrm>
                          <a:off x="68580" y="0"/>
                          <a:ext cx="6510274" cy="13716"/>
                        </a:xfrm>
                        <a:custGeom>
                          <a:avLst/>
                          <a:gdLst/>
                          <a:ahLst/>
                          <a:cxnLst/>
                          <a:rect l="0" t="0" r="0" b="0"/>
                          <a:pathLst>
                            <a:path w="6510274" h="13716">
                              <a:moveTo>
                                <a:pt x="0" y="0"/>
                              </a:moveTo>
                              <a:lnTo>
                                <a:pt x="6510274" y="0"/>
                              </a:lnTo>
                              <a:lnTo>
                                <a:pt x="651027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79" name="Shape 7079"/>
                      <wps:cNvSpPr/>
                      <wps:spPr>
                        <a:xfrm>
                          <a:off x="0" y="48768"/>
                          <a:ext cx="6647434" cy="13715"/>
                        </a:xfrm>
                        <a:custGeom>
                          <a:avLst/>
                          <a:gdLst/>
                          <a:ahLst/>
                          <a:cxnLst/>
                          <a:rect l="0" t="0" r="0" b="0"/>
                          <a:pathLst>
                            <a:path w="6647434" h="13715">
                              <a:moveTo>
                                <a:pt x="0" y="0"/>
                              </a:moveTo>
                              <a:lnTo>
                                <a:pt x="6647434" y="0"/>
                              </a:lnTo>
                              <a:lnTo>
                                <a:pt x="664743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s:wsp>
                      <wps:cNvPr id="7080" name="Shape 7080"/>
                      <wps:cNvSpPr/>
                      <wps:spPr>
                        <a:xfrm>
                          <a:off x="68580" y="48768"/>
                          <a:ext cx="6510274" cy="13715"/>
                        </a:xfrm>
                        <a:custGeom>
                          <a:avLst/>
                          <a:gdLst/>
                          <a:ahLst/>
                          <a:cxnLst/>
                          <a:rect l="0" t="0" r="0" b="0"/>
                          <a:pathLst>
                            <a:path w="6510274" h="13715">
                              <a:moveTo>
                                <a:pt x="0" y="0"/>
                              </a:moveTo>
                              <a:lnTo>
                                <a:pt x="6510274" y="0"/>
                              </a:lnTo>
                              <a:lnTo>
                                <a:pt x="651027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g:wgp>
                </a:graphicData>
              </a:graphic>
            </wp:anchor>
          </w:drawing>
        </mc:Choice>
        <mc:Fallback xmlns:a="http://schemas.openxmlformats.org/drawingml/2006/main">
          <w:pict>
            <v:group id="Group 6819" style="position:absolute;margin-left:36pt;margin-top:791.5pt;width:523.4pt;height:4.9pt;z-index:251661312;mso-position-horizontal-relative:page;mso-position-vertical-relative:page" coordsize="66474,6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" w14:anchorId="4B12A622">
              <v:shape id="Shape 7077" style="position:absolute;width:66474;height:137;visibility:visible;mso-wrap-style:square;v-text-anchor:top" alt="" coordsize="6647434,13716" o:spid="_x0000_s1027" fillcolor="#87022f" stroked="f" strokeweight="0" path="m,l6647434,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">
                <v:stroke miterlimit="83231f" joinstyle="miter"/>
                <v:path textboxrect="0,0,6647434,13716" arrowok="t"/>
              </v:shape>
              <v:shape id="Shape 7078" style="position:absolute;left:685;width:65103;height:137;visibility:visible;mso-wrap-style:square;v-text-anchor:top" alt="" coordsize="6510274,13716" o:spid="_x0000_s1028" fillcolor="#87022f" stroked="f" strokeweight="0" path="m,l6510274,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">
                <v:stroke miterlimit="83231f" joinstyle="miter"/>
                <v:path textboxrect="0,0,6510274,13716" arrowok="t"/>
              </v:shape>
              <v:shape id="Shape 7079" style="position:absolute;top:487;width:66474;height:137;visibility:visible;mso-wrap-style:square;v-text-anchor:top" alt="" coordsize="6647434,13715" o:spid="_x0000_s1029" fillcolor="#fab500" stroked="f" strokeweight="0" path="m,l6647434,r,13715l,13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">
                <v:stroke miterlimit="83231f" joinstyle="miter"/>
                <v:path textboxrect="0,0,6647434,13715" arrowok="t"/>
              </v:shape>
              <v:shape id="Shape 7080" style="position:absolute;left:685;top:487;width:65103;height:137;visibility:visible;mso-wrap-style:square;v-text-anchor:top" alt="" coordsize="6510274,13715" o:spid="_x0000_s1030" fillcolor="#fab500" stroked="f" strokeweight="0" path="m,l6510274,r,13715l,13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">
                <v:stroke miterlimit="83231f" joinstyle="miter"/>
                <v:path textboxrect="0,0,6510274,13715" arrowok="t"/>
              </v:shape>
              <w10:wrap type="square" anchorx="page" anchory="page"/>
            </v:group>
          </w:pict>
        </mc:Fallback>
      </mc:AlternateContent>
    </w:r>
    <w:r>
      <w:rPr>
        <w:noProof/>
      </w:rPr>
      <mc:AlternateContent>
        <mc:Choice Requires="wpg">
          <w:drawing>
            <wp:anchor distT="0" distB="0" distL="114300" distR="114300" simplePos="0" relativeHeight="251662336" behindDoc="0" locked="0" layoutInCell="1" allowOverlap="1" wp14:anchorId="505EA996" wp14:editId="5A9CAE17">
              <wp:simplePos x="0" y="0"/>
              <wp:positionH relativeFrom="page">
                <wp:posOffset>457200</wp:posOffset>
              </wp:positionH>
              <wp:positionV relativeFrom="page">
                <wp:posOffset>10510724</wp:posOffset>
              </wp:positionV>
              <wp:extent cx="6647434" cy="12192"/>
              <wp:effectExtent l="0" t="0" r="0" b="0"/>
              <wp:wrapSquare wrapText="bothSides"/>
              <wp:docPr id="6824" name="Group 6824"/>
              <wp:cNvGraphicFramePr/>
              <a:graphic xmlns:a="http://schemas.openxmlformats.org/drawingml/2006/main">
                <a:graphicData uri="http://schemas.microsoft.com/office/word/2010/wordprocessingGroup">
                  <wpg:wgp>
                    <wpg:cNvGrpSpPr/>
                    <wpg:grpSpPr>
                      <a:xfrm>
                        <a:off x="0" y="0"/>
                        <a:ext cx="6647434" cy="12192"/>
                        <a:chOff x="0" y="0"/>
                        <a:chExt cx="6647434" cy="12192"/>
                      </a:xfrm>
                    </wpg:grpSpPr>
                    <wps:wsp>
                      <wps:cNvPr id="7085" name="Shape 7085"/>
                      <wps:cNvSpPr/>
                      <wps:spPr>
                        <a:xfrm>
                          <a:off x="0" y="0"/>
                          <a:ext cx="6647434" cy="12192"/>
                        </a:xfrm>
                        <a:custGeom>
                          <a:avLst/>
                          <a:gdLst/>
                          <a:ahLst/>
                          <a:cxnLst/>
                          <a:rect l="0" t="0" r="0" b="0"/>
                          <a:pathLst>
                            <a:path w="6647434" h="12192">
                              <a:moveTo>
                                <a:pt x="0" y="0"/>
                              </a:moveTo>
                              <a:lnTo>
                                <a:pt x="6647434" y="0"/>
                              </a:lnTo>
                              <a:lnTo>
                                <a:pt x="664743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86" name="Shape 7086"/>
                      <wps:cNvSpPr/>
                      <wps:spPr>
                        <a:xfrm>
                          <a:off x="68580" y="0"/>
                          <a:ext cx="6510274" cy="12192"/>
                        </a:xfrm>
                        <a:custGeom>
                          <a:avLst/>
                          <a:gdLst/>
                          <a:ahLst/>
                          <a:cxnLst/>
                          <a:rect l="0" t="0" r="0" b="0"/>
                          <a:pathLst>
                            <a:path w="6510274" h="12192">
                              <a:moveTo>
                                <a:pt x="0" y="0"/>
                              </a:moveTo>
                              <a:lnTo>
                                <a:pt x="6510274" y="0"/>
                              </a:lnTo>
                              <a:lnTo>
                                <a:pt x="651027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g:wgp>
                </a:graphicData>
              </a:graphic>
            </wp:anchor>
          </w:drawing>
        </mc:Choice>
        <mc:Fallback xmlns:a="http://schemas.openxmlformats.org/drawingml/2006/main">
          <w:pict>
            <v:group id="Group 6824" style="position:absolute;margin-left:36pt;margin-top:827.6pt;width:523.4pt;height:.95pt;z-index:251662336;mso-position-horizontal-relative:page;mso-position-vertical-relative:page" coordsize="66474,1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" w14:anchorId="5B6CE0CB">
              <v:shape id="Shape 7085" style="position:absolute;width:66474;height:121;visibility:visible;mso-wrap-style:square;v-text-anchor:top" alt="" coordsize="6647434,12192" o:spid="_x0000_s1027" fillcolor="#232572" stroked="f" strokeweight="0" path="m,l6647434,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">
                <v:stroke miterlimit="83231f" joinstyle="miter"/>
                <v:path textboxrect="0,0,6647434,12192" arrowok="t"/>
              </v:shape>
              <v:shape id="Shape 7086" style="position:absolute;left:685;width:65103;height:121;visibility:visible;mso-wrap-style:square;v-text-anchor:top" alt="" coordsize="6510274,12192" o:spid="_x0000_s1028" fillcolor="#232572" stroked="f" strokeweight="0" path="m,l6510274,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">
                <v:stroke miterlimit="83231f" joinstyle="miter"/>
                <v:path textboxrect="0,0,6510274,12192" arrowok="t"/>
              </v:shape>
              <w10:wrap type="square" anchorx="page" anchory="page"/>
            </v:group>
          </w:pict>
        </mc:Fallback>
      </mc:AlternateContent>
    </w:r>
    <w:r>
      <w:t xml:space="preserve"> </w:t>
    </w:r>
    <w:r>
      <w:rPr>
        <w:rFonts w:ascii="Century Gothic" w:eastAsia="Century Gothic" w:hAnsi="Century Gothic" w:cs="Century Gothic"/>
        <w:b/>
        <w:color w:val="232572"/>
        <w:sz w:val="16"/>
      </w:rPr>
      <w:t xml:space="preserve">Registered Office / Head Office </w:t>
    </w:r>
  </w:p>
  <w:p w14:paraId="74C26C89" w14:textId="77777777" w:rsidR="00435379" w:rsidRDefault="006773BC">
    <w:pPr>
      <w:spacing w:after="28" w:line="259" w:lineRule="auto"/>
      <w:ind w:left="108" w:firstLine="0"/>
    </w:pPr>
    <w:r>
      <w:rPr>
        <w:rFonts w:ascii="Century Gothic" w:eastAsia="Century Gothic" w:hAnsi="Century Gothic" w:cs="Century Gothic"/>
        <w:color w:val="232572"/>
        <w:sz w:val="16"/>
      </w:rPr>
      <w:t xml:space="preserve">Education House, </w:t>
    </w:r>
    <w:proofErr w:type="spellStart"/>
    <w:r>
      <w:rPr>
        <w:rFonts w:ascii="Century Gothic" w:eastAsia="Century Gothic" w:hAnsi="Century Gothic" w:cs="Century Gothic"/>
        <w:color w:val="232572"/>
        <w:sz w:val="16"/>
      </w:rPr>
      <w:t>Spawd</w:t>
    </w:r>
    <w:proofErr w:type="spellEnd"/>
    <w:r>
      <w:rPr>
        <w:rFonts w:ascii="Century Gothic" w:eastAsia="Century Gothic" w:hAnsi="Century Gothic" w:cs="Century Gothic"/>
        <w:color w:val="232572"/>
        <w:sz w:val="16"/>
      </w:rPr>
      <w:t xml:space="preserve"> Bone Lane, Knottingley, WF11 0EP </w:t>
    </w:r>
  </w:p>
  <w:p w14:paraId="61CABD4D" w14:textId="77777777" w:rsidR="00435379" w:rsidRDefault="006773BC">
    <w:pPr>
      <w:spacing w:after="20" w:line="259" w:lineRule="auto"/>
      <w:ind w:left="108" w:firstLine="0"/>
    </w:pPr>
    <w:r>
      <w:rPr>
        <w:rFonts w:ascii="Century Gothic" w:eastAsia="Century Gothic" w:hAnsi="Century Gothic" w:cs="Century Gothic"/>
        <w:color w:val="232572"/>
        <w:sz w:val="16"/>
      </w:rPr>
      <w:t>Company Number: 07386086 (England and Wales)     Charity Exempt under the Academies Act 2010     VAT Number 115 811 243</w:t>
    </w:r>
    <w:r>
      <w:rPr>
        <w:rFonts w:ascii="Century Gothic" w:eastAsia="Century Gothic" w:hAnsi="Century Gothic" w:cs="Century Gothic"/>
      </w:rPr>
      <w:t xml:space="preserve"> </w:t>
    </w:r>
  </w:p>
  <w:p w14:paraId="39CD24CA" w14:textId="77777777" w:rsidR="00435379" w:rsidRDefault="006773BC">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E8F9" w14:textId="4E132D7A" w:rsidR="00C47068" w:rsidRPr="00C47068" w:rsidRDefault="00C47068" w:rsidP="00C47068">
    <w:pPr>
      <w:pStyle w:val="Footer"/>
    </w:pPr>
    <w:r>
      <w:t>wh57580099v1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1842" w14:textId="77777777" w:rsidR="00435379" w:rsidRDefault="006773BC">
    <w:pPr>
      <w:spacing w:after="0" w:line="259" w:lineRule="auto"/>
      <w:ind w:left="108" w:firstLine="0"/>
    </w:pPr>
    <w:r>
      <w:rPr>
        <w:noProof/>
      </w:rPr>
      <mc:AlternateContent>
        <mc:Choice Requires="wpg">
          <w:drawing>
            <wp:anchor distT="0" distB="0" distL="114300" distR="114300" simplePos="0" relativeHeight="251665408" behindDoc="0" locked="0" layoutInCell="1" allowOverlap="1" wp14:anchorId="30BE467F" wp14:editId="0EA35333">
              <wp:simplePos x="0" y="0"/>
              <wp:positionH relativeFrom="page">
                <wp:posOffset>457200</wp:posOffset>
              </wp:positionH>
              <wp:positionV relativeFrom="page">
                <wp:posOffset>10051999</wp:posOffset>
              </wp:positionV>
              <wp:extent cx="6647434" cy="62484"/>
              <wp:effectExtent l="0" t="0" r="0" b="0"/>
              <wp:wrapSquare wrapText="bothSides"/>
              <wp:docPr id="6697" name="Group 6697"/>
              <wp:cNvGraphicFramePr/>
              <a:graphic xmlns:a="http://schemas.openxmlformats.org/drawingml/2006/main">
                <a:graphicData uri="http://schemas.microsoft.com/office/word/2010/wordprocessingGroup">
                  <wpg:wgp>
                    <wpg:cNvGrpSpPr/>
                    <wpg:grpSpPr>
                      <a:xfrm>
                        <a:off x="0" y="0"/>
                        <a:ext cx="6647434" cy="62484"/>
                        <a:chOff x="0" y="0"/>
                        <a:chExt cx="6647434" cy="62484"/>
                      </a:xfrm>
                    </wpg:grpSpPr>
                    <wps:wsp>
                      <wps:cNvPr id="7053" name="Shape 7053"/>
                      <wps:cNvSpPr/>
                      <wps:spPr>
                        <a:xfrm>
                          <a:off x="0" y="0"/>
                          <a:ext cx="6647434" cy="13716"/>
                        </a:xfrm>
                        <a:custGeom>
                          <a:avLst/>
                          <a:gdLst/>
                          <a:ahLst/>
                          <a:cxnLst/>
                          <a:rect l="0" t="0" r="0" b="0"/>
                          <a:pathLst>
                            <a:path w="6647434" h="13716">
                              <a:moveTo>
                                <a:pt x="0" y="0"/>
                              </a:moveTo>
                              <a:lnTo>
                                <a:pt x="6647434" y="0"/>
                              </a:lnTo>
                              <a:lnTo>
                                <a:pt x="664743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54" name="Shape 7054"/>
                      <wps:cNvSpPr/>
                      <wps:spPr>
                        <a:xfrm>
                          <a:off x="68580" y="0"/>
                          <a:ext cx="6510274" cy="13716"/>
                        </a:xfrm>
                        <a:custGeom>
                          <a:avLst/>
                          <a:gdLst/>
                          <a:ahLst/>
                          <a:cxnLst/>
                          <a:rect l="0" t="0" r="0" b="0"/>
                          <a:pathLst>
                            <a:path w="6510274" h="13716">
                              <a:moveTo>
                                <a:pt x="0" y="0"/>
                              </a:moveTo>
                              <a:lnTo>
                                <a:pt x="6510274" y="0"/>
                              </a:lnTo>
                              <a:lnTo>
                                <a:pt x="6510274" y="13716"/>
                              </a:lnTo>
                              <a:lnTo>
                                <a:pt x="0" y="13716"/>
                              </a:lnTo>
                              <a:lnTo>
                                <a:pt x="0" y="0"/>
                              </a:lnTo>
                            </a:path>
                          </a:pathLst>
                        </a:custGeom>
                        <a:ln w="0" cap="flat">
                          <a:miter lim="127000"/>
                        </a:ln>
                      </wps:spPr>
                      <wps:style>
                        <a:lnRef idx="0">
                          <a:srgbClr val="000000">
                            <a:alpha val="0"/>
                          </a:srgbClr>
                        </a:lnRef>
                        <a:fillRef idx="1">
                          <a:srgbClr val="87022F"/>
                        </a:fillRef>
                        <a:effectRef idx="0">
                          <a:scrgbClr r="0" g="0" b="0"/>
                        </a:effectRef>
                        <a:fontRef idx="none"/>
                      </wps:style>
                      <wps:bodyPr/>
                    </wps:wsp>
                    <wps:wsp>
                      <wps:cNvPr id="7055" name="Shape 7055"/>
                      <wps:cNvSpPr/>
                      <wps:spPr>
                        <a:xfrm>
                          <a:off x="0" y="48768"/>
                          <a:ext cx="6647434" cy="13715"/>
                        </a:xfrm>
                        <a:custGeom>
                          <a:avLst/>
                          <a:gdLst/>
                          <a:ahLst/>
                          <a:cxnLst/>
                          <a:rect l="0" t="0" r="0" b="0"/>
                          <a:pathLst>
                            <a:path w="6647434" h="13715">
                              <a:moveTo>
                                <a:pt x="0" y="0"/>
                              </a:moveTo>
                              <a:lnTo>
                                <a:pt x="6647434" y="0"/>
                              </a:lnTo>
                              <a:lnTo>
                                <a:pt x="664743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s:wsp>
                      <wps:cNvPr id="7056" name="Shape 7056"/>
                      <wps:cNvSpPr/>
                      <wps:spPr>
                        <a:xfrm>
                          <a:off x="68580" y="48768"/>
                          <a:ext cx="6510274" cy="13715"/>
                        </a:xfrm>
                        <a:custGeom>
                          <a:avLst/>
                          <a:gdLst/>
                          <a:ahLst/>
                          <a:cxnLst/>
                          <a:rect l="0" t="0" r="0" b="0"/>
                          <a:pathLst>
                            <a:path w="6510274" h="13715">
                              <a:moveTo>
                                <a:pt x="0" y="0"/>
                              </a:moveTo>
                              <a:lnTo>
                                <a:pt x="6510274" y="0"/>
                              </a:lnTo>
                              <a:lnTo>
                                <a:pt x="6510274" y="13715"/>
                              </a:lnTo>
                              <a:lnTo>
                                <a:pt x="0" y="13715"/>
                              </a:lnTo>
                              <a:lnTo>
                                <a:pt x="0" y="0"/>
                              </a:lnTo>
                            </a:path>
                          </a:pathLst>
                        </a:custGeom>
                        <a:ln w="0" cap="flat">
                          <a:miter lim="127000"/>
                        </a:ln>
                      </wps:spPr>
                      <wps:style>
                        <a:lnRef idx="0">
                          <a:srgbClr val="000000">
                            <a:alpha val="0"/>
                          </a:srgbClr>
                        </a:lnRef>
                        <a:fillRef idx="1">
                          <a:srgbClr val="FAB500"/>
                        </a:fillRef>
                        <a:effectRef idx="0">
                          <a:scrgbClr r="0" g="0" b="0"/>
                        </a:effectRef>
                        <a:fontRef idx="none"/>
                      </wps:style>
                      <wps:bodyPr/>
                    </wps:wsp>
                  </wpg:wgp>
                </a:graphicData>
              </a:graphic>
            </wp:anchor>
          </w:drawing>
        </mc:Choice>
        <mc:Fallback xmlns:a="http://schemas.openxmlformats.org/drawingml/2006/main">
          <w:pict>
            <v:group id="Group 6697" style="position:absolute;margin-left:36pt;margin-top:791.5pt;width:523.4pt;height:4.9pt;z-index:251665408;mso-position-horizontal-relative:page;mso-position-vertical-relative:page" coordsize="66474,6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" w14:anchorId="0188F2BD">
              <v:shape id="Shape 7053" style="position:absolute;width:66474;height:137;visibility:visible;mso-wrap-style:square;v-text-anchor:top" alt="" coordsize="6647434,13716" o:spid="_x0000_s1027" fillcolor="#87022f" stroked="f" strokeweight="0" path="m,l6647434,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">
                <v:stroke miterlimit="83231f" joinstyle="miter"/>
                <v:path textboxrect="0,0,6647434,13716" arrowok="t"/>
              </v:shape>
              <v:shape id="Shape 7054" style="position:absolute;left:685;width:65103;height:137;visibility:visible;mso-wrap-style:square;v-text-anchor:top" alt="" coordsize="6510274,13716" o:spid="_x0000_s1028" fillcolor="#87022f" stroked="f" strokeweight="0" path="m,l6510274,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">
                <v:stroke miterlimit="83231f" joinstyle="miter"/>
                <v:path textboxrect="0,0,6510274,13716" arrowok="t"/>
              </v:shape>
              <v:shape id="Shape 7055" style="position:absolute;top:487;width:66474;height:137;visibility:visible;mso-wrap-style:square;v-text-anchor:top" alt="" coordsize="6647434,13715" o:spid="_x0000_s1029" fillcolor="#fab500" stroked="f" strokeweight="0" path="m,l6647434,r,13715l,13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">
                <v:stroke miterlimit="83231f" joinstyle="miter"/>
                <v:path textboxrect="0,0,6647434,13715" arrowok="t"/>
              </v:shape>
              <v:shape id="Shape 7056" style="position:absolute;left:685;top:487;width:65103;height:137;visibility:visible;mso-wrap-style:square;v-text-anchor:top" alt="" coordsize="6510274,13715" o:spid="_x0000_s1030" fillcolor="#fab500" stroked="f" strokeweight="0" path="m,l6510274,r,13715l,137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">
                <v:stroke miterlimit="83231f" joinstyle="miter"/>
                <v:path textboxrect="0,0,6510274,13715" arrowok="t"/>
              </v:shape>
              <w10:wrap type="square" anchorx="page" anchory="page"/>
            </v:group>
          </w:pict>
        </mc:Fallback>
      </mc:AlternateContent>
    </w:r>
    <w:r>
      <w:rPr>
        <w:noProof/>
      </w:rPr>
      <mc:AlternateContent>
        <mc:Choice Requires="wpg">
          <w:drawing>
            <wp:anchor distT="0" distB="0" distL="114300" distR="114300" simplePos="0" relativeHeight="251666432" behindDoc="0" locked="0" layoutInCell="1" allowOverlap="1" wp14:anchorId="2ABB95EF" wp14:editId="7973B375">
              <wp:simplePos x="0" y="0"/>
              <wp:positionH relativeFrom="page">
                <wp:posOffset>457200</wp:posOffset>
              </wp:positionH>
              <wp:positionV relativeFrom="page">
                <wp:posOffset>10510724</wp:posOffset>
              </wp:positionV>
              <wp:extent cx="6647434" cy="12192"/>
              <wp:effectExtent l="0" t="0" r="0" b="0"/>
              <wp:wrapSquare wrapText="bothSides"/>
              <wp:docPr id="6702" name="Group 6702"/>
              <wp:cNvGraphicFramePr/>
              <a:graphic xmlns:a="http://schemas.openxmlformats.org/drawingml/2006/main">
                <a:graphicData uri="http://schemas.microsoft.com/office/word/2010/wordprocessingGroup">
                  <wpg:wgp>
                    <wpg:cNvGrpSpPr/>
                    <wpg:grpSpPr>
                      <a:xfrm>
                        <a:off x="0" y="0"/>
                        <a:ext cx="6647434" cy="12192"/>
                        <a:chOff x="0" y="0"/>
                        <a:chExt cx="6647434" cy="12192"/>
                      </a:xfrm>
                    </wpg:grpSpPr>
                    <wps:wsp>
                      <wps:cNvPr id="7061" name="Shape 7061"/>
                      <wps:cNvSpPr/>
                      <wps:spPr>
                        <a:xfrm>
                          <a:off x="0" y="0"/>
                          <a:ext cx="6647434" cy="12192"/>
                        </a:xfrm>
                        <a:custGeom>
                          <a:avLst/>
                          <a:gdLst/>
                          <a:ahLst/>
                          <a:cxnLst/>
                          <a:rect l="0" t="0" r="0" b="0"/>
                          <a:pathLst>
                            <a:path w="6647434" h="12192">
                              <a:moveTo>
                                <a:pt x="0" y="0"/>
                              </a:moveTo>
                              <a:lnTo>
                                <a:pt x="6647434" y="0"/>
                              </a:lnTo>
                              <a:lnTo>
                                <a:pt x="664743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62" name="Shape 7062"/>
                      <wps:cNvSpPr/>
                      <wps:spPr>
                        <a:xfrm>
                          <a:off x="68580" y="0"/>
                          <a:ext cx="6510274" cy="12192"/>
                        </a:xfrm>
                        <a:custGeom>
                          <a:avLst/>
                          <a:gdLst/>
                          <a:ahLst/>
                          <a:cxnLst/>
                          <a:rect l="0" t="0" r="0" b="0"/>
                          <a:pathLst>
                            <a:path w="6510274" h="12192">
                              <a:moveTo>
                                <a:pt x="0" y="0"/>
                              </a:moveTo>
                              <a:lnTo>
                                <a:pt x="6510274" y="0"/>
                              </a:lnTo>
                              <a:lnTo>
                                <a:pt x="6510274" y="12192"/>
                              </a:lnTo>
                              <a:lnTo>
                                <a:pt x="0" y="12192"/>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g:wgp>
                </a:graphicData>
              </a:graphic>
            </wp:anchor>
          </w:drawing>
        </mc:Choice>
        <mc:Fallback xmlns:a="http://schemas.openxmlformats.org/drawingml/2006/main">
          <w:pict>
            <v:group id="Group 6702" style="position:absolute;margin-left:36pt;margin-top:827.6pt;width:523.4pt;height:.95pt;z-index:251666432;mso-position-horizontal-relative:page;mso-position-vertical-relative:page" coordsize="66474,12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" w14:anchorId="367612D4">
              <v:shape id="Shape 7061" style="position:absolute;width:66474;height:121;visibility:visible;mso-wrap-style:square;v-text-anchor:top" alt="" coordsize="6647434,12192" o:spid="_x0000_s1027" fillcolor="#232572" stroked="f" strokeweight="0" path="m,l6647434,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">
                <v:stroke miterlimit="83231f" joinstyle="miter"/>
                <v:path textboxrect="0,0,6647434,12192" arrowok="t"/>
              </v:shape>
              <v:shape id="Shape 7062" style="position:absolute;left:685;width:65103;height:121;visibility:visible;mso-wrap-style:square;v-text-anchor:top" alt="" coordsize="6510274,12192" o:spid="_x0000_s1028" fillcolor="#232572" stroked="f" strokeweight="0" path="m,l6510274,r,12192l,1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">
                <v:stroke miterlimit="83231f" joinstyle="miter"/>
                <v:path textboxrect="0,0,6510274,12192" arrowok="t"/>
              </v:shape>
              <w10:wrap type="square" anchorx="page" anchory="page"/>
            </v:group>
          </w:pict>
        </mc:Fallback>
      </mc:AlternateContent>
    </w:r>
    <w:r>
      <w:t xml:space="preserve"> </w:t>
    </w:r>
    <w:r>
      <w:rPr>
        <w:rFonts w:ascii="Century Gothic" w:eastAsia="Century Gothic" w:hAnsi="Century Gothic" w:cs="Century Gothic"/>
        <w:b/>
        <w:color w:val="232572"/>
        <w:sz w:val="16"/>
      </w:rPr>
      <w:t xml:space="preserve">Registered Office / Head Office </w:t>
    </w:r>
  </w:p>
  <w:p w14:paraId="03E28E52" w14:textId="77777777" w:rsidR="00435379" w:rsidRDefault="006773BC">
    <w:pPr>
      <w:spacing w:after="28" w:line="259" w:lineRule="auto"/>
      <w:ind w:left="108" w:firstLine="0"/>
    </w:pPr>
    <w:r>
      <w:rPr>
        <w:rFonts w:ascii="Century Gothic" w:eastAsia="Century Gothic" w:hAnsi="Century Gothic" w:cs="Century Gothic"/>
        <w:color w:val="232572"/>
        <w:sz w:val="16"/>
      </w:rPr>
      <w:t xml:space="preserve">Education House, </w:t>
    </w:r>
    <w:proofErr w:type="spellStart"/>
    <w:r>
      <w:rPr>
        <w:rFonts w:ascii="Century Gothic" w:eastAsia="Century Gothic" w:hAnsi="Century Gothic" w:cs="Century Gothic"/>
        <w:color w:val="232572"/>
        <w:sz w:val="16"/>
      </w:rPr>
      <w:t>Spawd</w:t>
    </w:r>
    <w:proofErr w:type="spellEnd"/>
    <w:r>
      <w:rPr>
        <w:rFonts w:ascii="Century Gothic" w:eastAsia="Century Gothic" w:hAnsi="Century Gothic" w:cs="Century Gothic"/>
        <w:color w:val="232572"/>
        <w:sz w:val="16"/>
      </w:rPr>
      <w:t xml:space="preserve"> Bone Lane, Knottingley, WF11 0EP </w:t>
    </w:r>
  </w:p>
  <w:p w14:paraId="257A9A4F" w14:textId="77777777" w:rsidR="00435379" w:rsidRDefault="006773BC">
    <w:pPr>
      <w:spacing w:after="20" w:line="259" w:lineRule="auto"/>
      <w:ind w:left="108" w:firstLine="0"/>
    </w:pPr>
    <w:r>
      <w:rPr>
        <w:rFonts w:ascii="Century Gothic" w:eastAsia="Century Gothic" w:hAnsi="Century Gothic" w:cs="Century Gothic"/>
        <w:color w:val="232572"/>
        <w:sz w:val="16"/>
      </w:rPr>
      <w:t>Company Number: 07386086 (England and Wales)     Charity Exempt under the Academies Act 2010     VAT Number 115 811 243</w:t>
    </w:r>
    <w:r>
      <w:rPr>
        <w:rFonts w:ascii="Century Gothic" w:eastAsia="Century Gothic" w:hAnsi="Century Gothic" w:cs="Century Gothic"/>
      </w:rPr>
      <w:t xml:space="preserve"> </w:t>
    </w:r>
  </w:p>
  <w:p w14:paraId="6B7E9D37" w14:textId="77777777" w:rsidR="00435379" w:rsidRDefault="006773BC">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5935" w14:textId="77777777" w:rsidR="00006AFE" w:rsidRDefault="00006AFE">
      <w:pPr>
        <w:spacing w:after="0" w:line="240" w:lineRule="auto"/>
      </w:pPr>
      <w:r>
        <w:separator/>
      </w:r>
    </w:p>
  </w:footnote>
  <w:footnote w:type="continuationSeparator" w:id="0">
    <w:p w14:paraId="4EBC14D9" w14:textId="77777777" w:rsidR="00006AFE" w:rsidRDefault="00006AFE">
      <w:pPr>
        <w:spacing w:after="0" w:line="240" w:lineRule="auto"/>
      </w:pPr>
      <w:r>
        <w:continuationSeparator/>
      </w:r>
    </w:p>
  </w:footnote>
  <w:footnote w:type="continuationNotice" w:id="1">
    <w:p w14:paraId="1CC0CD00" w14:textId="77777777" w:rsidR="00C519D5" w:rsidRDefault="00C51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0A12" w14:textId="77777777" w:rsidR="00435379" w:rsidRDefault="006773BC">
    <w:pPr>
      <w:spacing w:after="0" w:line="259" w:lineRule="auto"/>
      <w:ind w:left="0" w:firstLine="0"/>
    </w:pPr>
    <w:r>
      <w:rPr>
        <w:noProof/>
      </w:rPr>
      <mc:AlternateContent>
        <mc:Choice Requires="wpg">
          <w:drawing>
            <wp:anchor distT="0" distB="0" distL="114300" distR="114300" simplePos="0" relativeHeight="251658240" behindDoc="0" locked="0" layoutInCell="1" allowOverlap="1" wp14:anchorId="6438D9D8" wp14:editId="740A15EC">
              <wp:simplePos x="0" y="0"/>
              <wp:positionH relativeFrom="page">
                <wp:posOffset>457200</wp:posOffset>
              </wp:positionH>
              <wp:positionV relativeFrom="page">
                <wp:posOffset>449580</wp:posOffset>
              </wp:positionV>
              <wp:extent cx="6617692" cy="774587"/>
              <wp:effectExtent l="0" t="0" r="0" b="0"/>
              <wp:wrapSquare wrapText="bothSides"/>
              <wp:docPr id="6792" name="Group 6792"/>
              <wp:cNvGraphicFramePr/>
              <a:graphic xmlns:a="http://schemas.openxmlformats.org/drawingml/2006/main">
                <a:graphicData uri="http://schemas.microsoft.com/office/word/2010/wordprocessingGroup">
                  <wpg:wgp>
                    <wpg:cNvGrpSpPr/>
                    <wpg:grpSpPr>
                      <a:xfrm>
                        <a:off x="0" y="0"/>
                        <a:ext cx="6617692" cy="774587"/>
                        <a:chOff x="0" y="0"/>
                        <a:chExt cx="6617692" cy="774587"/>
                      </a:xfrm>
                    </wpg:grpSpPr>
                    <wps:wsp>
                      <wps:cNvPr id="6796" name="Rectangle 6796"/>
                      <wps:cNvSpPr/>
                      <wps:spPr>
                        <a:xfrm>
                          <a:off x="2090039" y="390143"/>
                          <a:ext cx="42144" cy="189937"/>
                        </a:xfrm>
                        <a:prstGeom prst="rect">
                          <a:avLst/>
                        </a:prstGeom>
                        <a:ln>
                          <a:noFill/>
                        </a:ln>
                      </wps:spPr>
                      <wps:txbx>
                        <w:txbxContent>
                          <w:p w14:paraId="66B89433" w14:textId="77777777" w:rsidR="00435379" w:rsidRDefault="006773BC">
                            <w:pPr>
                              <w:spacing w:after="160" w:line="259" w:lineRule="auto"/>
                              <w:ind w:left="0" w:firstLine="0"/>
                            </w:pPr>
                            <w:r>
                              <w:t xml:space="preserve"> </w:t>
                            </w:r>
                          </w:p>
                        </w:txbxContent>
                      </wps:txbx>
                      <wps:bodyPr horzOverflow="overflow" vert="horz" lIns="0" tIns="0" rIns="0" bIns="0" rtlCol="0">
                        <a:noAutofit/>
                      </wps:bodyPr>
                    </wps:wsp>
                    <wps:wsp>
                      <wps:cNvPr id="6797" name="Rectangle 6797"/>
                      <wps:cNvSpPr/>
                      <wps:spPr>
                        <a:xfrm>
                          <a:off x="4469257" y="28574"/>
                          <a:ext cx="2802926" cy="147491"/>
                        </a:xfrm>
                        <a:prstGeom prst="rect">
                          <a:avLst/>
                        </a:prstGeom>
                        <a:ln>
                          <a:noFill/>
                        </a:ln>
                      </wps:spPr>
                      <wps:txbx>
                        <w:txbxContent>
                          <w:p w14:paraId="5864B44C"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wps:txbx>
                      <wps:bodyPr horzOverflow="overflow" vert="horz" lIns="0" tIns="0" rIns="0" bIns="0" rtlCol="0">
                        <a:noAutofit/>
                      </wps:bodyPr>
                    </wps:wsp>
                    <wps:wsp>
                      <wps:cNvPr id="6798" name="Rectangle 6798"/>
                      <wps:cNvSpPr/>
                      <wps:spPr>
                        <a:xfrm>
                          <a:off x="6577331" y="28574"/>
                          <a:ext cx="42109" cy="147491"/>
                        </a:xfrm>
                        <a:prstGeom prst="rect">
                          <a:avLst/>
                        </a:prstGeom>
                        <a:ln>
                          <a:noFill/>
                        </a:ln>
                      </wps:spPr>
                      <wps:txbx>
                        <w:txbxContent>
                          <w:p w14:paraId="18F23ED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799" name="Rectangle 6799"/>
                      <wps:cNvSpPr/>
                      <wps:spPr>
                        <a:xfrm>
                          <a:off x="5705602" y="168783"/>
                          <a:ext cx="1159449" cy="147491"/>
                        </a:xfrm>
                        <a:prstGeom prst="rect">
                          <a:avLst/>
                        </a:prstGeom>
                        <a:ln>
                          <a:noFill/>
                        </a:ln>
                      </wps:spPr>
                      <wps:txbx>
                        <w:txbxContent>
                          <w:p w14:paraId="2EE86D1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wps:txbx>
                      <wps:bodyPr horzOverflow="overflow" vert="horz" lIns="0" tIns="0" rIns="0" bIns="0" rtlCol="0">
                        <a:noAutofit/>
                      </wps:bodyPr>
                    </wps:wsp>
                    <wps:wsp>
                      <wps:cNvPr id="6800" name="Rectangle 6800"/>
                      <wps:cNvSpPr/>
                      <wps:spPr>
                        <a:xfrm>
                          <a:off x="6577331" y="168783"/>
                          <a:ext cx="42109" cy="147491"/>
                        </a:xfrm>
                        <a:prstGeom prst="rect">
                          <a:avLst/>
                        </a:prstGeom>
                        <a:ln>
                          <a:noFill/>
                        </a:ln>
                      </wps:spPr>
                      <wps:txbx>
                        <w:txbxContent>
                          <w:p w14:paraId="2320660D"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801" name="Rectangle 6801"/>
                      <wps:cNvSpPr/>
                      <wps:spPr>
                        <a:xfrm>
                          <a:off x="4780153" y="308991"/>
                          <a:ext cx="1157929" cy="147491"/>
                        </a:xfrm>
                        <a:prstGeom prst="rect">
                          <a:avLst/>
                        </a:prstGeom>
                        <a:ln>
                          <a:noFill/>
                        </a:ln>
                      </wps:spPr>
                      <wps:txbx>
                        <w:txbxContent>
                          <w:p w14:paraId="391BB3EB"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wps:txbx>
                      <wps:bodyPr horzOverflow="overflow" vert="horz" lIns="0" tIns="0" rIns="0" bIns="0" rtlCol="0">
                        <a:noAutofit/>
                      </wps:bodyPr>
                    </wps:wsp>
                    <wps:wsp>
                      <wps:cNvPr id="6802" name="Rectangle 6802"/>
                      <wps:cNvSpPr/>
                      <wps:spPr>
                        <a:xfrm>
                          <a:off x="5652262" y="308991"/>
                          <a:ext cx="1228921" cy="147491"/>
                        </a:xfrm>
                        <a:prstGeom prst="rect">
                          <a:avLst/>
                        </a:prstGeom>
                        <a:ln>
                          <a:noFill/>
                        </a:ln>
                      </wps:spPr>
                      <wps:txbx>
                        <w:txbxContent>
                          <w:p w14:paraId="7611549D"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803" name="Rectangle 6803"/>
                      <wps:cNvSpPr/>
                      <wps:spPr>
                        <a:xfrm>
                          <a:off x="6577331" y="308991"/>
                          <a:ext cx="42109" cy="147491"/>
                        </a:xfrm>
                        <a:prstGeom prst="rect">
                          <a:avLst/>
                        </a:prstGeom>
                        <a:ln>
                          <a:noFill/>
                        </a:ln>
                      </wps:spPr>
                      <wps:txbx>
                        <w:txbxContent>
                          <w:p w14:paraId="0AEA989B"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804" name="Rectangle 6804"/>
                      <wps:cNvSpPr/>
                      <wps:spPr>
                        <a:xfrm>
                          <a:off x="4717669" y="449198"/>
                          <a:ext cx="1239411" cy="147491"/>
                        </a:xfrm>
                        <a:prstGeom prst="rect">
                          <a:avLst/>
                        </a:prstGeom>
                        <a:ln>
                          <a:noFill/>
                        </a:ln>
                      </wps:spPr>
                      <wps:txbx>
                        <w:txbxContent>
                          <w:p w14:paraId="77C40DB7"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wps:txbx>
                      <wps:bodyPr horzOverflow="overflow" vert="horz" lIns="0" tIns="0" rIns="0" bIns="0" rtlCol="0">
                        <a:noAutofit/>
                      </wps:bodyPr>
                    </wps:wsp>
                    <wps:wsp>
                      <wps:cNvPr id="6805" name="Rectangle 6805"/>
                      <wps:cNvSpPr/>
                      <wps:spPr>
                        <a:xfrm>
                          <a:off x="5650738" y="449198"/>
                          <a:ext cx="1230898" cy="147491"/>
                        </a:xfrm>
                        <a:prstGeom prst="rect">
                          <a:avLst/>
                        </a:prstGeom>
                        <a:ln>
                          <a:noFill/>
                        </a:ln>
                      </wps:spPr>
                      <wps:txbx>
                        <w:txbxContent>
                          <w:p w14:paraId="7245DDAA"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806" name="Rectangle 6806"/>
                      <wps:cNvSpPr/>
                      <wps:spPr>
                        <a:xfrm>
                          <a:off x="6577331" y="449198"/>
                          <a:ext cx="42109" cy="147491"/>
                        </a:xfrm>
                        <a:prstGeom prst="rect">
                          <a:avLst/>
                        </a:prstGeom>
                        <a:ln>
                          <a:noFill/>
                        </a:ln>
                      </wps:spPr>
                      <wps:txbx>
                        <w:txbxContent>
                          <w:p w14:paraId="5F1F3DF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807" name="Rectangle 6807"/>
                      <wps:cNvSpPr/>
                      <wps:spPr>
                        <a:xfrm>
                          <a:off x="5243449" y="595883"/>
                          <a:ext cx="51654" cy="180923"/>
                        </a:xfrm>
                        <a:prstGeom prst="rect">
                          <a:avLst/>
                        </a:prstGeom>
                        <a:ln>
                          <a:noFill/>
                        </a:ln>
                      </wps:spPr>
                      <wps:txbx>
                        <w:txbxContent>
                          <w:p w14:paraId="7D6B2FB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6808" name="Rectangle 6808"/>
                      <wps:cNvSpPr/>
                      <wps:spPr>
                        <a:xfrm>
                          <a:off x="5404993" y="638555"/>
                          <a:ext cx="1562115" cy="180923"/>
                        </a:xfrm>
                        <a:prstGeom prst="rect">
                          <a:avLst/>
                        </a:prstGeom>
                        <a:ln>
                          <a:noFill/>
                        </a:ln>
                      </wps:spPr>
                      <wps:txbx>
                        <w:txbxContent>
                          <w:p w14:paraId="0570D6A0"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wps:txbx>
                      <wps:bodyPr horzOverflow="overflow" vert="horz" lIns="0" tIns="0" rIns="0" bIns="0" rtlCol="0">
                        <a:noAutofit/>
                      </wps:bodyPr>
                    </wps:wsp>
                    <wps:wsp>
                      <wps:cNvPr id="6809" name="Rectangle 6809"/>
                      <wps:cNvSpPr/>
                      <wps:spPr>
                        <a:xfrm>
                          <a:off x="6578854" y="638555"/>
                          <a:ext cx="51654" cy="180923"/>
                        </a:xfrm>
                        <a:prstGeom prst="rect">
                          <a:avLst/>
                        </a:prstGeom>
                        <a:ln>
                          <a:noFill/>
                        </a:ln>
                      </wps:spPr>
                      <wps:txbx>
                        <w:txbxContent>
                          <w:p w14:paraId="294D0701"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7049" name="Shape 7049"/>
                      <wps:cNvSpPr/>
                      <wps:spPr>
                        <a:xfrm>
                          <a:off x="0" y="731773"/>
                          <a:ext cx="5312029" cy="13716"/>
                        </a:xfrm>
                        <a:custGeom>
                          <a:avLst/>
                          <a:gdLst/>
                          <a:ahLst/>
                          <a:cxnLst/>
                          <a:rect l="0" t="0" r="0" b="0"/>
                          <a:pathLst>
                            <a:path w="5312029" h="13716">
                              <a:moveTo>
                                <a:pt x="0" y="0"/>
                              </a:moveTo>
                              <a:lnTo>
                                <a:pt x="5312029" y="0"/>
                              </a:lnTo>
                              <a:lnTo>
                                <a:pt x="531202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50" name="Shape 7050"/>
                      <wps:cNvSpPr/>
                      <wps:spPr>
                        <a:xfrm>
                          <a:off x="68580" y="731519"/>
                          <a:ext cx="5174869" cy="13716"/>
                        </a:xfrm>
                        <a:custGeom>
                          <a:avLst/>
                          <a:gdLst/>
                          <a:ahLst/>
                          <a:cxnLst/>
                          <a:rect l="0" t="0" r="0" b="0"/>
                          <a:pathLst>
                            <a:path w="5174869" h="13716">
                              <a:moveTo>
                                <a:pt x="0" y="0"/>
                              </a:moveTo>
                              <a:lnTo>
                                <a:pt x="5174869" y="0"/>
                              </a:lnTo>
                              <a:lnTo>
                                <a:pt x="517486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pic:pic xmlns:pic="http://schemas.openxmlformats.org/drawingml/2006/picture">
                      <pic:nvPicPr>
                        <pic:cNvPr id="6795" name="Picture 6795"/>
                        <pic:cNvPicPr/>
                      </pic:nvPicPr>
                      <pic:blipFill>
                        <a:blip r:embed="rId1"/>
                        <a:stretch>
                          <a:fillRect/>
                        </a:stretch>
                      </pic:blipFill>
                      <pic:spPr>
                        <a:xfrm>
                          <a:off x="68580" y="0"/>
                          <a:ext cx="2019427" cy="492760"/>
                        </a:xfrm>
                        <a:prstGeom prst="rect">
                          <a:avLst/>
                        </a:prstGeom>
                      </pic:spPr>
                    </pic:pic>
                  </wpg:wgp>
                </a:graphicData>
              </a:graphic>
            </wp:anchor>
          </w:drawing>
        </mc:Choice>
        <mc:Fallback>
          <w:pict>
            <v:group w14:anchorId="6438D9D8" id="Group 6792" o:spid="_x0000_s1026" style="position:absolute;margin-left:36pt;margin-top:35.4pt;width:521.1pt;height:61pt;z-index:251658240;mso-position-horizontal-relative:page;mso-position-vertical-relative:page" coordsize="66176,7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">
              <v:rect id="Rectangle 6796" o:spid="_x0000_s1027" style="position:absolute;left:20900;top:390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" filled="f" stroked="f">
                <v:textbox inset="0,0,0,0">
                  <w:txbxContent>
                    <w:p w14:paraId="66B89433" w14:textId="77777777" w:rsidR="00435379" w:rsidRDefault="006773BC">
                      <w:pPr>
                        <w:spacing w:after="160" w:line="259" w:lineRule="auto"/>
                        <w:ind w:left="0" w:firstLine="0"/>
                      </w:pPr>
                      <w:r>
                        <w:t xml:space="preserve"> </w:t>
                      </w:r>
                    </w:p>
                  </w:txbxContent>
                </v:textbox>
              </v:rect>
              <v:rect id="Rectangle 6797" o:spid="_x0000_s1028" style="position:absolute;left:44692;top:285;width:2802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" filled="f" stroked="f">
                <v:textbox inset="0,0,0,0">
                  <w:txbxContent>
                    <w:p w14:paraId="5864B44C"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v:textbox>
              </v:rect>
              <v:rect id="Rectangle 6798" o:spid="_x0000_s1029" style="position:absolute;left:65773;top:285;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" filled="f" stroked="f">
                <v:textbox inset="0,0,0,0">
                  <w:txbxContent>
                    <w:p w14:paraId="18F23ED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799" o:spid="_x0000_s1030" style="position:absolute;left:57056;top:1687;width:115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" filled="f" stroked="f">
                <v:textbox inset="0,0,0,0">
                  <w:txbxContent>
                    <w:p w14:paraId="2EE86D1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v:textbox>
              </v:rect>
              <v:rect id="Rectangle 6800" o:spid="_x0000_s1031" style="position:absolute;left:65773;top:1687;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" filled="f" stroked="f">
                <v:textbox inset="0,0,0,0">
                  <w:txbxContent>
                    <w:p w14:paraId="2320660D"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801" o:spid="_x0000_s1032" style="position:absolute;left:47801;top:3089;width:1157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" filled="f" stroked="f">
                <v:textbox inset="0,0,0,0">
                  <w:txbxContent>
                    <w:p w14:paraId="391BB3EB"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v:textbox>
              </v:rect>
              <v:rect id="Rectangle 6802" o:spid="_x0000_s1033" style="position:absolute;left:56522;top:3089;width:1228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" filled="f" stroked="f">
                <v:textbox inset="0,0,0,0">
                  <w:txbxContent>
                    <w:p w14:paraId="7611549D"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803" o:spid="_x0000_s1034" style="position:absolute;left:65773;top:3089;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GxWxQAAAN0AAAAPAAAAZHJzL2Rvd25yZXYueG1sRI9Pi8Iw&#10;FMTvwn6H8Ba8aaqC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B1aGxWxQAAAN0AAAAP&#10;AAAAAAAAAAAAAAAAAAcCAABkcnMvZG93bnJldi54bWxQSwUGAAAAAAMAAwC3AAAA+QIAAAAA&#10;" filled="f" stroked="f">
                <v:textbox inset="0,0,0,0">
                  <w:txbxContent>
                    <w:p w14:paraId="0AEA989B"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804" o:spid="_x0000_s1035" style="position:absolute;left:47176;top:4491;width:123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fQixQAAAN0AAAAPAAAAZHJzL2Rvd25yZXYueG1sRI9Pi8Iw&#10;FMTvwn6H8Ba8aaqI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D6gfQixQAAAN0AAAAP&#10;AAAAAAAAAAAAAAAAAAcCAABkcnMvZG93bnJldi54bWxQSwUGAAAAAAMAAwC3AAAA+QIAAAAA&#10;" filled="f" stroked="f">
                <v:textbox inset="0,0,0,0">
                  <w:txbxContent>
                    <w:p w14:paraId="77C40DB7"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v:textbox>
              </v:rect>
              <v:rect id="Rectangle 6805" o:spid="_x0000_s1036" style="position:absolute;left:56507;top:4491;width:1230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" filled="f" stroked="f">
                <v:textbox inset="0,0,0,0">
                  <w:txbxContent>
                    <w:p w14:paraId="7245DDAA"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806" o:spid="_x0000_s1037" style="position:absolute;left:65773;top:4491;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O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kiuHvTXgCcvMLAAD//wMAUEsBAi0AFAAGAAgAAAAhANvh9svuAAAAhQEAABMAAAAAAAAA&#10;AAAAAAAAAAAAAFtDb250ZW50X1R5cGVzXS54bWxQSwECLQAUAAYACAAAACEAWvQsW78AAAAVAQAA&#10;CwAAAAAAAAAAAAAAAAAfAQAAX3JlbHMvLnJlbHNQSwECLQAUAAYACAAAACEAZR/PzsYAAADdAAAA&#10;DwAAAAAAAAAAAAAAAAAHAgAAZHJzL2Rvd25yZXYueG1sUEsFBgAAAAADAAMAtwAAAPoCAAAAAA==&#10;" filled="f" stroked="f">
                <v:textbox inset="0,0,0,0">
                  <w:txbxContent>
                    <w:p w14:paraId="5F1F3DF0"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807" o:spid="_x0000_s1038" style="position:absolute;left:52434;top:5958;width:51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" filled="f" stroked="f">
                <v:textbox inset="0,0,0,0">
                  <w:txbxContent>
                    <w:p w14:paraId="7D6B2FB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rect id="Rectangle 6808" o:spid="_x0000_s1039" style="position:absolute;left:54049;top:6385;width:156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" filled="f" stroked="f">
                <v:textbox inset="0,0,0,0">
                  <w:txbxContent>
                    <w:p w14:paraId="0570D6A0"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v:textbox>
              </v:rect>
              <v:rect id="Rectangle 6809" o:spid="_x0000_s1040" style="position:absolute;left:65788;top:638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" filled="f" stroked="f">
                <v:textbox inset="0,0,0,0">
                  <w:txbxContent>
                    <w:p w14:paraId="294D0701"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shape id="Shape 7049" o:spid="_x0000_s1041" style="position:absolute;top:7317;width:53120;height:137;visibility:visible;mso-wrap-style:square;v-text-anchor:top" coordsize="531202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" path="m,l5312029,r,13716l,13716,,e" fillcolor="#232572" stroked="f" strokeweight="0">
                <v:stroke miterlimit="83231f" joinstyle="miter"/>
                <v:path arrowok="t" textboxrect="0,0,5312029,13716"/>
              </v:shape>
              <v:shape id="Shape 7050" o:spid="_x0000_s1042" style="position:absolute;left:685;top:7315;width:51749;height:137;visibility:visible;mso-wrap-style:square;v-text-anchor:top" coordsize="517486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" path="m,l5174869,r,13716l,13716,,e" fillcolor="#232572" stroked="f" strokeweight="0">
                <v:stroke miterlimit="83231f" joinstyle="miter"/>
                <v:path arrowok="t" textboxrect="0,0,5174869,137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95" o:spid="_x0000_s1043" type="#_x0000_t75" style="position:absolute;left:685;width:20195;height:4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">
                <v:imagedata r:id="rId2" o:title=""/>
              </v:shape>
              <w10:wrap type="square" anchorx="page" anchory="page"/>
            </v:group>
          </w:pict>
        </mc:Fallback>
      </mc:AlternateContent>
    </w:r>
    <w:r>
      <w:t xml:space="preserve"> </w:t>
    </w:r>
    <w:r>
      <w:tab/>
    </w:r>
    <w:r>
      <w:rPr>
        <w:rFonts w:ascii="Century Gothic" w:eastAsia="Century Gothic" w:hAnsi="Century Gothic" w:cs="Century Gothic"/>
        <w:i/>
        <w:color w:val="23257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1A46" w14:textId="768A28D9" w:rsidR="00435379" w:rsidRDefault="006773BC">
    <w:pPr>
      <w:spacing w:after="0" w:line="259" w:lineRule="auto"/>
      <w:ind w:left="0" w:firstLine="0"/>
    </w:pPr>
    <w:r>
      <w:t xml:space="preserve"> </w:t>
    </w:r>
    <w:r>
      <w:tab/>
    </w:r>
    <w:r>
      <w:rPr>
        <w:rFonts w:ascii="Century Gothic" w:eastAsia="Century Gothic" w:hAnsi="Century Gothic" w:cs="Century Gothic"/>
        <w:i/>
        <w:color w:val="23257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91EF" w14:textId="77777777" w:rsidR="00435379" w:rsidRDefault="006773BC">
    <w:pPr>
      <w:spacing w:after="0" w:line="259" w:lineRule="auto"/>
      <w:ind w:left="0" w:firstLine="0"/>
    </w:pPr>
    <w:r>
      <w:rPr>
        <w:noProof/>
      </w:rPr>
      <mc:AlternateContent>
        <mc:Choice Requires="wpg">
          <w:drawing>
            <wp:anchor distT="0" distB="0" distL="114300" distR="114300" simplePos="0" relativeHeight="251660288" behindDoc="0" locked="0" layoutInCell="1" allowOverlap="1" wp14:anchorId="7968D7BB" wp14:editId="462912AD">
              <wp:simplePos x="0" y="0"/>
              <wp:positionH relativeFrom="page">
                <wp:posOffset>457200</wp:posOffset>
              </wp:positionH>
              <wp:positionV relativeFrom="page">
                <wp:posOffset>449580</wp:posOffset>
              </wp:positionV>
              <wp:extent cx="6617692" cy="774587"/>
              <wp:effectExtent l="0" t="0" r="0" b="0"/>
              <wp:wrapSquare wrapText="bothSides"/>
              <wp:docPr id="6670" name="Group 6670"/>
              <wp:cNvGraphicFramePr/>
              <a:graphic xmlns:a="http://schemas.openxmlformats.org/drawingml/2006/main">
                <a:graphicData uri="http://schemas.microsoft.com/office/word/2010/wordprocessingGroup">
                  <wpg:wgp>
                    <wpg:cNvGrpSpPr/>
                    <wpg:grpSpPr>
                      <a:xfrm>
                        <a:off x="0" y="0"/>
                        <a:ext cx="6617692" cy="774587"/>
                        <a:chOff x="0" y="0"/>
                        <a:chExt cx="6617692" cy="774587"/>
                      </a:xfrm>
                    </wpg:grpSpPr>
                    <wps:wsp>
                      <wps:cNvPr id="6674" name="Rectangle 6674"/>
                      <wps:cNvSpPr/>
                      <wps:spPr>
                        <a:xfrm>
                          <a:off x="2090039" y="390143"/>
                          <a:ext cx="42144" cy="189937"/>
                        </a:xfrm>
                        <a:prstGeom prst="rect">
                          <a:avLst/>
                        </a:prstGeom>
                        <a:ln>
                          <a:noFill/>
                        </a:ln>
                      </wps:spPr>
                      <wps:txbx>
                        <w:txbxContent>
                          <w:p w14:paraId="1119B041" w14:textId="77777777" w:rsidR="00435379" w:rsidRDefault="006773BC">
                            <w:pPr>
                              <w:spacing w:after="160" w:line="259" w:lineRule="auto"/>
                              <w:ind w:left="0" w:firstLine="0"/>
                            </w:pPr>
                            <w:r>
                              <w:t xml:space="preserve"> </w:t>
                            </w:r>
                          </w:p>
                        </w:txbxContent>
                      </wps:txbx>
                      <wps:bodyPr horzOverflow="overflow" vert="horz" lIns="0" tIns="0" rIns="0" bIns="0" rtlCol="0">
                        <a:noAutofit/>
                      </wps:bodyPr>
                    </wps:wsp>
                    <wps:wsp>
                      <wps:cNvPr id="6675" name="Rectangle 6675"/>
                      <wps:cNvSpPr/>
                      <wps:spPr>
                        <a:xfrm>
                          <a:off x="4469257" y="28574"/>
                          <a:ext cx="2802926" cy="147491"/>
                        </a:xfrm>
                        <a:prstGeom prst="rect">
                          <a:avLst/>
                        </a:prstGeom>
                        <a:ln>
                          <a:noFill/>
                        </a:ln>
                      </wps:spPr>
                      <wps:txbx>
                        <w:txbxContent>
                          <w:p w14:paraId="7E06BF45"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wps:txbx>
                      <wps:bodyPr horzOverflow="overflow" vert="horz" lIns="0" tIns="0" rIns="0" bIns="0" rtlCol="0">
                        <a:noAutofit/>
                      </wps:bodyPr>
                    </wps:wsp>
                    <wps:wsp>
                      <wps:cNvPr id="6676" name="Rectangle 6676"/>
                      <wps:cNvSpPr/>
                      <wps:spPr>
                        <a:xfrm>
                          <a:off x="6577331" y="28574"/>
                          <a:ext cx="42109" cy="147491"/>
                        </a:xfrm>
                        <a:prstGeom prst="rect">
                          <a:avLst/>
                        </a:prstGeom>
                        <a:ln>
                          <a:noFill/>
                        </a:ln>
                      </wps:spPr>
                      <wps:txbx>
                        <w:txbxContent>
                          <w:p w14:paraId="5882DE1F"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77" name="Rectangle 6677"/>
                      <wps:cNvSpPr/>
                      <wps:spPr>
                        <a:xfrm>
                          <a:off x="5705602" y="168783"/>
                          <a:ext cx="1159449" cy="147491"/>
                        </a:xfrm>
                        <a:prstGeom prst="rect">
                          <a:avLst/>
                        </a:prstGeom>
                        <a:ln>
                          <a:noFill/>
                        </a:ln>
                      </wps:spPr>
                      <wps:txbx>
                        <w:txbxContent>
                          <w:p w14:paraId="4822C5A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wps:txbx>
                      <wps:bodyPr horzOverflow="overflow" vert="horz" lIns="0" tIns="0" rIns="0" bIns="0" rtlCol="0">
                        <a:noAutofit/>
                      </wps:bodyPr>
                    </wps:wsp>
                    <wps:wsp>
                      <wps:cNvPr id="6678" name="Rectangle 6678"/>
                      <wps:cNvSpPr/>
                      <wps:spPr>
                        <a:xfrm>
                          <a:off x="6577331" y="168783"/>
                          <a:ext cx="42109" cy="147491"/>
                        </a:xfrm>
                        <a:prstGeom prst="rect">
                          <a:avLst/>
                        </a:prstGeom>
                        <a:ln>
                          <a:noFill/>
                        </a:ln>
                      </wps:spPr>
                      <wps:txbx>
                        <w:txbxContent>
                          <w:p w14:paraId="6C1238F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79" name="Rectangle 6679"/>
                      <wps:cNvSpPr/>
                      <wps:spPr>
                        <a:xfrm>
                          <a:off x="4780153" y="308991"/>
                          <a:ext cx="1157929" cy="147491"/>
                        </a:xfrm>
                        <a:prstGeom prst="rect">
                          <a:avLst/>
                        </a:prstGeom>
                        <a:ln>
                          <a:noFill/>
                        </a:ln>
                      </wps:spPr>
                      <wps:txbx>
                        <w:txbxContent>
                          <w:p w14:paraId="72533D3D"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wps:txbx>
                      <wps:bodyPr horzOverflow="overflow" vert="horz" lIns="0" tIns="0" rIns="0" bIns="0" rtlCol="0">
                        <a:noAutofit/>
                      </wps:bodyPr>
                    </wps:wsp>
                    <wps:wsp>
                      <wps:cNvPr id="6680" name="Rectangle 6680"/>
                      <wps:cNvSpPr/>
                      <wps:spPr>
                        <a:xfrm>
                          <a:off x="5652262" y="308991"/>
                          <a:ext cx="1228921" cy="147491"/>
                        </a:xfrm>
                        <a:prstGeom prst="rect">
                          <a:avLst/>
                        </a:prstGeom>
                        <a:ln>
                          <a:noFill/>
                        </a:ln>
                      </wps:spPr>
                      <wps:txbx>
                        <w:txbxContent>
                          <w:p w14:paraId="76F2CE51"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681" name="Rectangle 6681"/>
                      <wps:cNvSpPr/>
                      <wps:spPr>
                        <a:xfrm>
                          <a:off x="6577331" y="308991"/>
                          <a:ext cx="42109" cy="147491"/>
                        </a:xfrm>
                        <a:prstGeom prst="rect">
                          <a:avLst/>
                        </a:prstGeom>
                        <a:ln>
                          <a:noFill/>
                        </a:ln>
                      </wps:spPr>
                      <wps:txbx>
                        <w:txbxContent>
                          <w:p w14:paraId="080CDD69"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82" name="Rectangle 6682"/>
                      <wps:cNvSpPr/>
                      <wps:spPr>
                        <a:xfrm>
                          <a:off x="4717669" y="449198"/>
                          <a:ext cx="1239411" cy="147491"/>
                        </a:xfrm>
                        <a:prstGeom prst="rect">
                          <a:avLst/>
                        </a:prstGeom>
                        <a:ln>
                          <a:noFill/>
                        </a:ln>
                      </wps:spPr>
                      <wps:txbx>
                        <w:txbxContent>
                          <w:p w14:paraId="613E1D0B"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wps:txbx>
                      <wps:bodyPr horzOverflow="overflow" vert="horz" lIns="0" tIns="0" rIns="0" bIns="0" rtlCol="0">
                        <a:noAutofit/>
                      </wps:bodyPr>
                    </wps:wsp>
                    <wps:wsp>
                      <wps:cNvPr id="6683" name="Rectangle 6683"/>
                      <wps:cNvSpPr/>
                      <wps:spPr>
                        <a:xfrm>
                          <a:off x="5650738" y="449198"/>
                          <a:ext cx="1230898" cy="147491"/>
                        </a:xfrm>
                        <a:prstGeom prst="rect">
                          <a:avLst/>
                        </a:prstGeom>
                        <a:ln>
                          <a:noFill/>
                        </a:ln>
                      </wps:spPr>
                      <wps:txbx>
                        <w:txbxContent>
                          <w:p w14:paraId="724FDF2F"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wps:txbx>
                      <wps:bodyPr horzOverflow="overflow" vert="horz" lIns="0" tIns="0" rIns="0" bIns="0" rtlCol="0">
                        <a:noAutofit/>
                      </wps:bodyPr>
                    </wps:wsp>
                    <wps:wsp>
                      <wps:cNvPr id="6684" name="Rectangle 6684"/>
                      <wps:cNvSpPr/>
                      <wps:spPr>
                        <a:xfrm>
                          <a:off x="6577331" y="449198"/>
                          <a:ext cx="42109" cy="147491"/>
                        </a:xfrm>
                        <a:prstGeom prst="rect">
                          <a:avLst/>
                        </a:prstGeom>
                        <a:ln>
                          <a:noFill/>
                        </a:ln>
                      </wps:spPr>
                      <wps:txbx>
                        <w:txbxContent>
                          <w:p w14:paraId="000ABD3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wps:txbx>
                      <wps:bodyPr horzOverflow="overflow" vert="horz" lIns="0" tIns="0" rIns="0" bIns="0" rtlCol="0">
                        <a:noAutofit/>
                      </wps:bodyPr>
                    </wps:wsp>
                    <wps:wsp>
                      <wps:cNvPr id="6685" name="Rectangle 6685"/>
                      <wps:cNvSpPr/>
                      <wps:spPr>
                        <a:xfrm>
                          <a:off x="5243449" y="595883"/>
                          <a:ext cx="51654" cy="180923"/>
                        </a:xfrm>
                        <a:prstGeom prst="rect">
                          <a:avLst/>
                        </a:prstGeom>
                        <a:ln>
                          <a:noFill/>
                        </a:ln>
                      </wps:spPr>
                      <wps:txbx>
                        <w:txbxContent>
                          <w:p w14:paraId="77A4F6E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6686" name="Rectangle 6686"/>
                      <wps:cNvSpPr/>
                      <wps:spPr>
                        <a:xfrm>
                          <a:off x="5404993" y="638555"/>
                          <a:ext cx="1562115" cy="180923"/>
                        </a:xfrm>
                        <a:prstGeom prst="rect">
                          <a:avLst/>
                        </a:prstGeom>
                        <a:ln>
                          <a:noFill/>
                        </a:ln>
                      </wps:spPr>
                      <wps:txbx>
                        <w:txbxContent>
                          <w:p w14:paraId="350544C6"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wps:txbx>
                      <wps:bodyPr horzOverflow="overflow" vert="horz" lIns="0" tIns="0" rIns="0" bIns="0" rtlCol="0">
                        <a:noAutofit/>
                      </wps:bodyPr>
                    </wps:wsp>
                    <wps:wsp>
                      <wps:cNvPr id="6687" name="Rectangle 6687"/>
                      <wps:cNvSpPr/>
                      <wps:spPr>
                        <a:xfrm>
                          <a:off x="6578854" y="638555"/>
                          <a:ext cx="51654" cy="180923"/>
                        </a:xfrm>
                        <a:prstGeom prst="rect">
                          <a:avLst/>
                        </a:prstGeom>
                        <a:ln>
                          <a:noFill/>
                        </a:ln>
                      </wps:spPr>
                      <wps:txbx>
                        <w:txbxContent>
                          <w:p w14:paraId="0672519E"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wps:txbx>
                      <wps:bodyPr horzOverflow="overflow" vert="horz" lIns="0" tIns="0" rIns="0" bIns="0" rtlCol="0">
                        <a:noAutofit/>
                      </wps:bodyPr>
                    </wps:wsp>
                    <wps:wsp>
                      <wps:cNvPr id="7041" name="Shape 7041"/>
                      <wps:cNvSpPr/>
                      <wps:spPr>
                        <a:xfrm>
                          <a:off x="0" y="731773"/>
                          <a:ext cx="5312029" cy="13716"/>
                        </a:xfrm>
                        <a:custGeom>
                          <a:avLst/>
                          <a:gdLst/>
                          <a:ahLst/>
                          <a:cxnLst/>
                          <a:rect l="0" t="0" r="0" b="0"/>
                          <a:pathLst>
                            <a:path w="5312029" h="13716">
                              <a:moveTo>
                                <a:pt x="0" y="0"/>
                              </a:moveTo>
                              <a:lnTo>
                                <a:pt x="5312029" y="0"/>
                              </a:lnTo>
                              <a:lnTo>
                                <a:pt x="531202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wps:wsp>
                      <wps:cNvPr id="7042" name="Shape 7042"/>
                      <wps:cNvSpPr/>
                      <wps:spPr>
                        <a:xfrm>
                          <a:off x="68580" y="731519"/>
                          <a:ext cx="5174869" cy="13716"/>
                        </a:xfrm>
                        <a:custGeom>
                          <a:avLst/>
                          <a:gdLst/>
                          <a:ahLst/>
                          <a:cxnLst/>
                          <a:rect l="0" t="0" r="0" b="0"/>
                          <a:pathLst>
                            <a:path w="5174869" h="13716">
                              <a:moveTo>
                                <a:pt x="0" y="0"/>
                              </a:moveTo>
                              <a:lnTo>
                                <a:pt x="5174869" y="0"/>
                              </a:lnTo>
                              <a:lnTo>
                                <a:pt x="5174869" y="13716"/>
                              </a:lnTo>
                              <a:lnTo>
                                <a:pt x="0" y="13716"/>
                              </a:lnTo>
                              <a:lnTo>
                                <a:pt x="0" y="0"/>
                              </a:lnTo>
                            </a:path>
                          </a:pathLst>
                        </a:custGeom>
                        <a:ln w="0" cap="flat">
                          <a:miter lim="127000"/>
                        </a:ln>
                      </wps:spPr>
                      <wps:style>
                        <a:lnRef idx="0">
                          <a:srgbClr val="000000">
                            <a:alpha val="0"/>
                          </a:srgbClr>
                        </a:lnRef>
                        <a:fillRef idx="1">
                          <a:srgbClr val="232572"/>
                        </a:fillRef>
                        <a:effectRef idx="0">
                          <a:scrgbClr r="0" g="0" b="0"/>
                        </a:effectRef>
                        <a:fontRef idx="none"/>
                      </wps:style>
                      <wps:bodyPr/>
                    </wps:wsp>
                    <pic:pic xmlns:pic="http://schemas.openxmlformats.org/drawingml/2006/picture">
                      <pic:nvPicPr>
                        <pic:cNvPr id="6673" name="Picture 6673"/>
                        <pic:cNvPicPr/>
                      </pic:nvPicPr>
                      <pic:blipFill>
                        <a:blip r:embed="rId1"/>
                        <a:stretch>
                          <a:fillRect/>
                        </a:stretch>
                      </pic:blipFill>
                      <pic:spPr>
                        <a:xfrm>
                          <a:off x="68580" y="0"/>
                          <a:ext cx="2019427" cy="492760"/>
                        </a:xfrm>
                        <a:prstGeom prst="rect">
                          <a:avLst/>
                        </a:prstGeom>
                      </pic:spPr>
                    </pic:pic>
                  </wpg:wgp>
                </a:graphicData>
              </a:graphic>
            </wp:anchor>
          </w:drawing>
        </mc:Choice>
        <mc:Fallback>
          <w:pict>
            <v:group w14:anchorId="7968D7BB" id="Group 6670" o:spid="_x0000_s1044" style="position:absolute;margin-left:36pt;margin-top:35.4pt;width:521.1pt;height:61pt;z-index:251660288;mso-position-horizontal-relative:page;mso-position-vertical-relative:page" coordsize="66176,7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&#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">
              <v:rect id="Rectangle 6674" o:spid="_x0000_s1045" style="position:absolute;left:20900;top:390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" filled="f" stroked="f">
                <v:textbox inset="0,0,0,0">
                  <w:txbxContent>
                    <w:p w14:paraId="1119B041" w14:textId="77777777" w:rsidR="00435379" w:rsidRDefault="006773BC">
                      <w:pPr>
                        <w:spacing w:after="160" w:line="259" w:lineRule="auto"/>
                        <w:ind w:left="0" w:firstLine="0"/>
                      </w:pPr>
                      <w:r>
                        <w:t xml:space="preserve"> </w:t>
                      </w:r>
                    </w:p>
                  </w:txbxContent>
                </v:textbox>
              </v:rect>
              <v:rect id="Rectangle 6675" o:spid="_x0000_s1046" style="position:absolute;left:44692;top:285;width:2802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" filled="f" stroked="f">
                <v:textbox inset="0,0,0,0">
                  <w:txbxContent>
                    <w:p w14:paraId="7E06BF45" w14:textId="77777777" w:rsidR="00435379" w:rsidRDefault="006773BC">
                      <w:pPr>
                        <w:spacing w:after="160" w:line="259" w:lineRule="auto"/>
                        <w:ind w:left="0" w:firstLine="0"/>
                      </w:pPr>
                      <w:r>
                        <w:rPr>
                          <w:rFonts w:ascii="Century Gothic" w:eastAsia="Century Gothic" w:hAnsi="Century Gothic" w:cs="Century Gothic"/>
                          <w:color w:val="002060"/>
                          <w:sz w:val="18"/>
                        </w:rPr>
                        <w:t>Lidgett Lane, Garforth, Leeds, LS25 1LJ</w:t>
                      </w:r>
                    </w:p>
                  </w:txbxContent>
                </v:textbox>
              </v:rect>
              <v:rect id="Rectangle 6676" o:spid="_x0000_s1047" style="position:absolute;left:65773;top:285;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" filled="f" stroked="f">
                <v:textbox inset="0,0,0,0">
                  <w:txbxContent>
                    <w:p w14:paraId="5882DE1F"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77" o:spid="_x0000_s1048" style="position:absolute;left:57056;top:1687;width:115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" filled="f" stroked="f">
                <v:textbox inset="0,0,0,0">
                  <w:txbxContent>
                    <w:p w14:paraId="4822C5A9" w14:textId="77777777" w:rsidR="00435379" w:rsidRDefault="006773BC">
                      <w:pPr>
                        <w:spacing w:after="160" w:line="259" w:lineRule="auto"/>
                        <w:ind w:left="0" w:firstLine="0"/>
                      </w:pPr>
                      <w:r>
                        <w:rPr>
                          <w:rFonts w:ascii="Century Gothic" w:eastAsia="Century Gothic" w:hAnsi="Century Gothic" w:cs="Century Gothic"/>
                          <w:color w:val="002060"/>
                          <w:sz w:val="18"/>
                        </w:rPr>
                        <w:t>T: 0113 2127 127</w:t>
                      </w:r>
                    </w:p>
                  </w:txbxContent>
                </v:textbox>
              </v:rect>
              <v:rect id="Rectangle 6678" o:spid="_x0000_s1049" style="position:absolute;left:65773;top:1687;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" filled="f" stroked="f">
                <v:textbox inset="0,0,0,0">
                  <w:txbxContent>
                    <w:p w14:paraId="6C1238F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79" o:spid="_x0000_s1050" style="position:absolute;left:47801;top:3089;width:1157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" filled="f" stroked="f">
                <v:textbox inset="0,0,0,0">
                  <w:txbxContent>
                    <w:p w14:paraId="72533D3D" w14:textId="77777777" w:rsidR="00435379" w:rsidRDefault="006773BC">
                      <w:pPr>
                        <w:spacing w:after="160" w:line="259" w:lineRule="auto"/>
                        <w:ind w:left="0" w:firstLine="0"/>
                      </w:pPr>
                      <w:r>
                        <w:rPr>
                          <w:rFonts w:ascii="Century Gothic" w:eastAsia="Century Gothic" w:hAnsi="Century Gothic" w:cs="Century Gothic"/>
                          <w:color w:val="002060"/>
                          <w:sz w:val="18"/>
                        </w:rPr>
                        <w:t>E: info@garforth</w:t>
                      </w:r>
                    </w:p>
                  </w:txbxContent>
                </v:textbox>
              </v:rect>
              <v:rect id="Rectangle 6680" o:spid="_x0000_s1051" style="position:absolute;left:56522;top:3089;width:1228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" filled="f" stroked="f">
                <v:textbox inset="0,0,0,0">
                  <w:txbxContent>
                    <w:p w14:paraId="76F2CE51"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681" o:spid="_x0000_s1052" style="position:absolute;left:65773;top:3089;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" filled="f" stroked="f">
                <v:textbox inset="0,0,0,0">
                  <w:txbxContent>
                    <w:p w14:paraId="080CDD69"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82" o:spid="_x0000_s1053" style="position:absolute;left:47176;top:4491;width:1239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" filled="f" stroked="f">
                <v:textbox inset="0,0,0,0">
                  <w:txbxContent>
                    <w:p w14:paraId="613E1D0B" w14:textId="77777777" w:rsidR="00435379" w:rsidRDefault="006773BC">
                      <w:pPr>
                        <w:spacing w:after="160" w:line="259" w:lineRule="auto"/>
                        <w:ind w:left="0" w:firstLine="0"/>
                      </w:pPr>
                      <w:r>
                        <w:rPr>
                          <w:rFonts w:ascii="Century Gothic" w:eastAsia="Century Gothic" w:hAnsi="Century Gothic" w:cs="Century Gothic"/>
                          <w:color w:val="002060"/>
                          <w:sz w:val="18"/>
                        </w:rPr>
                        <w:t>W: www.garforth</w:t>
                      </w:r>
                    </w:p>
                  </w:txbxContent>
                </v:textbox>
              </v:rect>
              <v:rect id="Rectangle 6683" o:spid="_x0000_s1054" style="position:absolute;left:56507;top:4491;width:1230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vTHxgAAAN0AAAAPAAAAZHJzL2Rvd25yZXYueG1sRI9Pa8JA&#10;FMTvgt9heYI33agQ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mO70x8YAAADdAAAA&#10;DwAAAAAAAAAAAAAAAAAHAgAAZHJzL2Rvd25yZXYueG1sUEsFBgAAAAADAAMAtwAAAPoCAAAAAA==&#10;" filled="f" stroked="f">
                <v:textbox inset="0,0,0,0">
                  <w:txbxContent>
                    <w:p w14:paraId="724FDF2F" w14:textId="77777777" w:rsidR="00435379" w:rsidRDefault="006773BC">
                      <w:pPr>
                        <w:spacing w:after="160" w:line="259" w:lineRule="auto"/>
                        <w:ind w:left="0" w:firstLine="0"/>
                      </w:pPr>
                      <w:r>
                        <w:rPr>
                          <w:rFonts w:ascii="Century Gothic" w:eastAsia="Century Gothic" w:hAnsi="Century Gothic" w:cs="Century Gothic"/>
                          <w:color w:val="002060"/>
                          <w:sz w:val="18"/>
                        </w:rPr>
                        <w:t>academy.org.uk</w:t>
                      </w:r>
                    </w:p>
                  </w:txbxContent>
                </v:textbox>
              </v:rect>
              <v:rect id="Rectangle 6684" o:spid="_x0000_s1055" style="position:absolute;left:65773;top:4491;width:421;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2yzxgAAAN0AAAAPAAAAZHJzL2Rvd25yZXYueG1sRI9Pa8JA&#10;FMTvgt9heYI33SgS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Fwdss8YAAADdAAAA&#10;DwAAAAAAAAAAAAAAAAAHAgAAZHJzL2Rvd25yZXYueG1sUEsFBgAAAAADAAMAtwAAAPoCAAAAAA==&#10;" filled="f" stroked="f">
                <v:textbox inset="0,0,0,0">
                  <w:txbxContent>
                    <w:p w14:paraId="000ABD35" w14:textId="77777777" w:rsidR="00435379" w:rsidRDefault="006773BC">
                      <w:pPr>
                        <w:spacing w:after="160" w:line="259" w:lineRule="auto"/>
                        <w:ind w:left="0" w:firstLine="0"/>
                      </w:pPr>
                      <w:r>
                        <w:rPr>
                          <w:rFonts w:ascii="Century Gothic" w:eastAsia="Century Gothic" w:hAnsi="Century Gothic" w:cs="Century Gothic"/>
                          <w:color w:val="002060"/>
                          <w:sz w:val="18"/>
                        </w:rPr>
                        <w:t xml:space="preserve"> </w:t>
                      </w:r>
                    </w:p>
                  </w:txbxContent>
                </v:textbox>
              </v:rect>
              <v:rect id="Rectangle 6685" o:spid="_x0000_s1056" style="position:absolute;left:52434;top:5958;width:51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" filled="f" stroked="f">
                <v:textbox inset="0,0,0,0">
                  <w:txbxContent>
                    <w:p w14:paraId="77A4F6E2"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rect id="Rectangle 6686" o:spid="_x0000_s1057" style="position:absolute;left:54049;top:6385;width:15622;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" filled="f" stroked="f">
                <v:textbox inset="0,0,0,0">
                  <w:txbxContent>
                    <w:p w14:paraId="350544C6" w14:textId="77777777" w:rsidR="00435379" w:rsidRDefault="006773BC">
                      <w:pPr>
                        <w:spacing w:after="160" w:line="259" w:lineRule="auto"/>
                        <w:ind w:left="0" w:firstLine="0"/>
                      </w:pPr>
                      <w:r>
                        <w:rPr>
                          <w:rFonts w:ascii="Century Gothic" w:eastAsia="Century Gothic" w:hAnsi="Century Gothic" w:cs="Century Gothic"/>
                          <w:i/>
                          <w:color w:val="232572"/>
                        </w:rPr>
                        <w:t>…Changing Lives</w:t>
                      </w:r>
                    </w:p>
                  </w:txbxContent>
                </v:textbox>
              </v:rect>
              <v:rect id="Rectangle 6687" o:spid="_x0000_s1058" style="position:absolute;left:65788;top:6385;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" filled="f" stroked="f">
                <v:textbox inset="0,0,0,0">
                  <w:txbxContent>
                    <w:p w14:paraId="0672519E" w14:textId="77777777" w:rsidR="00435379" w:rsidRDefault="006773BC">
                      <w:pPr>
                        <w:spacing w:after="160" w:line="259" w:lineRule="auto"/>
                        <w:ind w:left="0" w:firstLine="0"/>
                      </w:pPr>
                      <w:r>
                        <w:rPr>
                          <w:rFonts w:ascii="Century Gothic" w:eastAsia="Century Gothic" w:hAnsi="Century Gothic" w:cs="Century Gothic"/>
                          <w:i/>
                        </w:rPr>
                        <w:t xml:space="preserve"> </w:t>
                      </w:r>
                    </w:p>
                  </w:txbxContent>
                </v:textbox>
              </v:rect>
              <v:shape id="Shape 7041" o:spid="_x0000_s1059" style="position:absolute;top:7317;width:53120;height:137;visibility:visible;mso-wrap-style:square;v-text-anchor:top" coordsize="531202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" path="m,l5312029,r,13716l,13716,,e" fillcolor="#232572" stroked="f" strokeweight="0">
                <v:stroke miterlimit="83231f" joinstyle="miter"/>
                <v:path arrowok="t" textboxrect="0,0,5312029,13716"/>
              </v:shape>
              <v:shape id="Shape 7042" o:spid="_x0000_s1060" style="position:absolute;left:685;top:7315;width:51749;height:137;visibility:visible;mso-wrap-style:square;v-text-anchor:top" coordsize="517486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" path="m,l5174869,r,13716l,13716,,e" fillcolor="#232572" stroked="f" strokeweight="0">
                <v:stroke miterlimit="83231f" joinstyle="miter"/>
                <v:path arrowok="t" textboxrect="0,0,5174869,1371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73" o:spid="_x0000_s1061" type="#_x0000_t75" style="position:absolute;left:685;width:20195;height:4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">
                <v:imagedata r:id="rId2" o:title=""/>
              </v:shape>
              <w10:wrap type="square" anchorx="page" anchory="page"/>
            </v:group>
          </w:pict>
        </mc:Fallback>
      </mc:AlternateContent>
    </w:r>
    <w:r>
      <w:t xml:space="preserve"> </w:t>
    </w:r>
    <w:r>
      <w:tab/>
    </w:r>
    <w:r>
      <w:rPr>
        <w:rFonts w:ascii="Century Gothic" w:eastAsia="Century Gothic" w:hAnsi="Century Gothic" w:cs="Century Gothic"/>
        <w:i/>
        <w:color w:val="2325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40E"/>
    <w:multiLevelType w:val="hybridMultilevel"/>
    <w:tmpl w:val="A77000C0"/>
    <w:lvl w:ilvl="0" w:tplc="11FEA3FA">
      <w:numFmt w:val="bullet"/>
      <w:lvlText w:val="•"/>
      <w:lvlJc w:val="left"/>
      <w:pPr>
        <w:ind w:left="1944" w:hanging="360"/>
      </w:pPr>
      <w:rPr>
        <w:rFonts w:ascii="Calibri" w:eastAsia="Calibri" w:hAnsi="Calibri" w:cs="Calibri"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07AD15A9"/>
    <w:multiLevelType w:val="hybridMultilevel"/>
    <w:tmpl w:val="67665008"/>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2" w15:restartNumberingAfterBreak="0">
    <w:nsid w:val="25E2183D"/>
    <w:multiLevelType w:val="hybridMultilevel"/>
    <w:tmpl w:val="0CB4D944"/>
    <w:lvl w:ilvl="0" w:tplc="A79EDD72">
      <w:start w:val="1"/>
      <w:numFmt w:val="lowerRoman"/>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3667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6ED8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EC2B3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A2329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7CC1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A033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CA6B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08A88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F25076"/>
    <w:multiLevelType w:val="multilevel"/>
    <w:tmpl w:val="0B44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061CD9"/>
    <w:multiLevelType w:val="multilevel"/>
    <w:tmpl w:val="D720663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FF5E9E"/>
    <w:multiLevelType w:val="multilevel"/>
    <w:tmpl w:val="8E8407BC"/>
    <w:lvl w:ilvl="0">
      <w:start w:val="1"/>
      <w:numFmt w:val="decimal"/>
      <w:pStyle w:val="PurposeHeader"/>
      <w:lvlText w:val="%1"/>
      <w:lvlJc w:val="left"/>
      <w:pPr>
        <w:tabs>
          <w:tab w:val="num" w:pos="907"/>
        </w:tabs>
        <w:ind w:left="907" w:hanging="907"/>
      </w:pPr>
    </w:lvl>
    <w:lvl w:ilvl="1">
      <w:start w:val="1"/>
      <w:numFmt w:val="decimal"/>
      <w:lvlRestart w:val="0"/>
      <w:pStyle w:val="Purposetext"/>
      <w:lvlText w:val="%1.%2"/>
      <w:lvlJc w:val="left"/>
      <w:pPr>
        <w:tabs>
          <w:tab w:val="num" w:pos="907"/>
        </w:tabs>
        <w:ind w:left="907" w:hanging="907"/>
      </w:pPr>
    </w:lvl>
    <w:lvl w:ilvl="2">
      <w:start w:val="1"/>
      <w:numFmt w:val="lowerRoman"/>
      <w:lvlText w:val="%3)"/>
      <w:lvlJc w:val="left"/>
      <w:pPr>
        <w:tabs>
          <w:tab w:val="num" w:pos="284"/>
        </w:tabs>
        <w:ind w:left="284" w:hanging="284"/>
      </w:pPr>
    </w:lvl>
    <w:lvl w:ilvl="3">
      <w:start w:val="1"/>
      <w:numFmt w:val="bullet"/>
      <w:lvlRestart w:val="0"/>
      <w:lvlText w:val=""/>
      <w:lvlJc w:val="left"/>
      <w:pPr>
        <w:tabs>
          <w:tab w:val="num" w:pos="1361"/>
        </w:tabs>
        <w:ind w:left="1361" w:hanging="454"/>
      </w:pPr>
      <w:rPr>
        <w:rFonts w:ascii="Symbol" w:hAnsi="Symbol"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877706A"/>
    <w:multiLevelType w:val="multilevel"/>
    <w:tmpl w:val="D54A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4A551E"/>
    <w:multiLevelType w:val="hybridMultilevel"/>
    <w:tmpl w:val="5358E16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40DE38F8"/>
    <w:multiLevelType w:val="hybridMultilevel"/>
    <w:tmpl w:val="442A7144"/>
    <w:lvl w:ilvl="0" w:tplc="11FEA3FA">
      <w:numFmt w:val="bullet"/>
      <w:lvlText w:val="•"/>
      <w:lvlJc w:val="left"/>
      <w:pPr>
        <w:ind w:left="1152" w:hanging="360"/>
      </w:pPr>
      <w:rPr>
        <w:rFonts w:ascii="Calibri" w:eastAsia="Calibr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9" w15:restartNumberingAfterBreak="0">
    <w:nsid w:val="4E7E7C9E"/>
    <w:multiLevelType w:val="hybridMultilevel"/>
    <w:tmpl w:val="1A5C98C4"/>
    <w:lvl w:ilvl="0" w:tplc="21B8EF52">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68011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A463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1A3FC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8BF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E641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D22C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3CF6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F697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EF83C8F"/>
    <w:multiLevelType w:val="hybridMultilevel"/>
    <w:tmpl w:val="D1AE8758"/>
    <w:lvl w:ilvl="0" w:tplc="11FEA3FA">
      <w:numFmt w:val="bullet"/>
      <w:lvlText w:val="•"/>
      <w:lvlJc w:val="left"/>
      <w:pPr>
        <w:ind w:left="1944" w:hanging="360"/>
      </w:pPr>
      <w:rPr>
        <w:rFonts w:ascii="Calibri" w:eastAsia="Calibri" w:hAnsi="Calibri" w:cs="Calibri"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51A32AE2"/>
    <w:multiLevelType w:val="hybridMultilevel"/>
    <w:tmpl w:val="B38A6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07E9A"/>
    <w:multiLevelType w:val="hybridMultilevel"/>
    <w:tmpl w:val="3E10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2D5FC1"/>
    <w:multiLevelType w:val="hybridMultilevel"/>
    <w:tmpl w:val="78F27CC0"/>
    <w:lvl w:ilvl="0" w:tplc="11FEA3FA">
      <w:numFmt w:val="bullet"/>
      <w:lvlText w:val="•"/>
      <w:lvlJc w:val="left"/>
      <w:pPr>
        <w:ind w:left="1152" w:hanging="360"/>
      </w:pPr>
      <w:rPr>
        <w:rFonts w:ascii="Calibri" w:eastAsia="Calibr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4" w15:restartNumberingAfterBreak="0">
    <w:nsid w:val="5CB435BE"/>
    <w:multiLevelType w:val="hybridMultilevel"/>
    <w:tmpl w:val="76702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238C9"/>
    <w:multiLevelType w:val="hybridMultilevel"/>
    <w:tmpl w:val="7A6CEA1C"/>
    <w:lvl w:ilvl="0" w:tplc="D9C4AC5E">
      <w:start w:val="1"/>
      <w:numFmt w:val="bullet"/>
      <w:lvlText w:val="•"/>
      <w:lvlJc w:val="left"/>
      <w:pPr>
        <w:ind w:left="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94E8A2">
      <w:start w:val="1"/>
      <w:numFmt w:val="bullet"/>
      <w:lvlText w:val="o"/>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B016F0">
      <w:start w:val="1"/>
      <w:numFmt w:val="bullet"/>
      <w:lvlText w:val="▪"/>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305822">
      <w:start w:val="1"/>
      <w:numFmt w:val="bullet"/>
      <w:lvlText w:val="•"/>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6CB3E6">
      <w:start w:val="1"/>
      <w:numFmt w:val="bullet"/>
      <w:lvlText w:val="o"/>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A870B0">
      <w:start w:val="1"/>
      <w:numFmt w:val="bullet"/>
      <w:lvlText w:val="▪"/>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C66D28">
      <w:start w:val="1"/>
      <w:numFmt w:val="bullet"/>
      <w:lvlText w:val="•"/>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9AE5D6">
      <w:start w:val="1"/>
      <w:numFmt w:val="bullet"/>
      <w:lvlText w:val="o"/>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20C7F0">
      <w:start w:val="1"/>
      <w:numFmt w:val="bullet"/>
      <w:lvlText w:val="▪"/>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0DA647F"/>
    <w:multiLevelType w:val="hybridMultilevel"/>
    <w:tmpl w:val="6D4ED94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7706300"/>
    <w:multiLevelType w:val="hybridMultilevel"/>
    <w:tmpl w:val="6F62876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8" w15:restartNumberingAfterBreak="0">
    <w:nsid w:val="7DFF774B"/>
    <w:multiLevelType w:val="hybridMultilevel"/>
    <w:tmpl w:val="7B9209F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16cid:durableId="1646814732">
    <w:abstractNumId w:val="2"/>
  </w:num>
  <w:num w:numId="2" w16cid:durableId="1427918556">
    <w:abstractNumId w:val="9"/>
  </w:num>
  <w:num w:numId="3" w16cid:durableId="1568229069">
    <w:abstractNumId w:val="15"/>
  </w:num>
  <w:num w:numId="4" w16cid:durableId="1159228320">
    <w:abstractNumId w:val="17"/>
  </w:num>
  <w:num w:numId="5" w16cid:durableId="1945068619">
    <w:abstractNumId w:val="18"/>
  </w:num>
  <w:num w:numId="6" w16cid:durableId="1161310341">
    <w:abstractNumId w:val="14"/>
  </w:num>
  <w:num w:numId="7" w16cid:durableId="1034308318">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6552025">
    <w:abstractNumId w:val="7"/>
  </w:num>
  <w:num w:numId="9" w16cid:durableId="2054497427">
    <w:abstractNumId w:val="1"/>
  </w:num>
  <w:num w:numId="10" w16cid:durableId="1095831851">
    <w:abstractNumId w:val="3"/>
  </w:num>
  <w:num w:numId="11" w16cid:durableId="1738898231">
    <w:abstractNumId w:val="6"/>
  </w:num>
  <w:num w:numId="12" w16cid:durableId="555821283">
    <w:abstractNumId w:val="12"/>
  </w:num>
  <w:num w:numId="13" w16cid:durableId="327709667">
    <w:abstractNumId w:val="4"/>
  </w:num>
  <w:num w:numId="14" w16cid:durableId="1741753236">
    <w:abstractNumId w:val="11"/>
  </w:num>
  <w:num w:numId="15" w16cid:durableId="1089737250">
    <w:abstractNumId w:val="16"/>
  </w:num>
  <w:num w:numId="16" w16cid:durableId="1378623806">
    <w:abstractNumId w:val="8"/>
  </w:num>
  <w:num w:numId="17" w16cid:durableId="1875999878">
    <w:abstractNumId w:val="0"/>
  </w:num>
  <w:num w:numId="18" w16cid:durableId="634065291">
    <w:abstractNumId w:val="13"/>
  </w:num>
  <w:num w:numId="19" w16cid:durableId="1317415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79"/>
    <w:rsid w:val="00006AFE"/>
    <w:rsid w:val="000140E4"/>
    <w:rsid w:val="00017211"/>
    <w:rsid w:val="0003313F"/>
    <w:rsid w:val="00057ABF"/>
    <w:rsid w:val="00065796"/>
    <w:rsid w:val="00066148"/>
    <w:rsid w:val="00074356"/>
    <w:rsid w:val="00094544"/>
    <w:rsid w:val="000C539B"/>
    <w:rsid w:val="000D28E7"/>
    <w:rsid w:val="000F0537"/>
    <w:rsid w:val="00101E5B"/>
    <w:rsid w:val="001254C7"/>
    <w:rsid w:val="00127133"/>
    <w:rsid w:val="0013030C"/>
    <w:rsid w:val="00152B5D"/>
    <w:rsid w:val="001636CA"/>
    <w:rsid w:val="00163DF3"/>
    <w:rsid w:val="00174F37"/>
    <w:rsid w:val="00192944"/>
    <w:rsid w:val="001B1526"/>
    <w:rsid w:val="001B3275"/>
    <w:rsid w:val="001B709D"/>
    <w:rsid w:val="001C3688"/>
    <w:rsid w:val="001D0EDA"/>
    <w:rsid w:val="001E0181"/>
    <w:rsid w:val="001F182D"/>
    <w:rsid w:val="001F796C"/>
    <w:rsid w:val="00213A9C"/>
    <w:rsid w:val="002318A2"/>
    <w:rsid w:val="00233444"/>
    <w:rsid w:val="00244B69"/>
    <w:rsid w:val="00250E45"/>
    <w:rsid w:val="00256D13"/>
    <w:rsid w:val="00264E38"/>
    <w:rsid w:val="002660E1"/>
    <w:rsid w:val="00275484"/>
    <w:rsid w:val="002775B3"/>
    <w:rsid w:val="00280419"/>
    <w:rsid w:val="002804F2"/>
    <w:rsid w:val="00284C34"/>
    <w:rsid w:val="002879A3"/>
    <w:rsid w:val="00296265"/>
    <w:rsid w:val="002A6C64"/>
    <w:rsid w:val="002B3B48"/>
    <w:rsid w:val="002B6E69"/>
    <w:rsid w:val="002D699D"/>
    <w:rsid w:val="002F16EE"/>
    <w:rsid w:val="002F7276"/>
    <w:rsid w:val="00336D83"/>
    <w:rsid w:val="00354104"/>
    <w:rsid w:val="00363ED3"/>
    <w:rsid w:val="00382864"/>
    <w:rsid w:val="00394A3C"/>
    <w:rsid w:val="003A1AC5"/>
    <w:rsid w:val="003B694E"/>
    <w:rsid w:val="003B6E3A"/>
    <w:rsid w:val="003C5668"/>
    <w:rsid w:val="00403461"/>
    <w:rsid w:val="00421FED"/>
    <w:rsid w:val="00435379"/>
    <w:rsid w:val="00455ECB"/>
    <w:rsid w:val="004600B2"/>
    <w:rsid w:val="0046222A"/>
    <w:rsid w:val="00464987"/>
    <w:rsid w:val="00471D94"/>
    <w:rsid w:val="004B1A88"/>
    <w:rsid w:val="004B2D83"/>
    <w:rsid w:val="004C3BC6"/>
    <w:rsid w:val="004C793C"/>
    <w:rsid w:val="004D61B1"/>
    <w:rsid w:val="004D69A5"/>
    <w:rsid w:val="004E326B"/>
    <w:rsid w:val="004E3B8B"/>
    <w:rsid w:val="004E5EF2"/>
    <w:rsid w:val="004F0E60"/>
    <w:rsid w:val="00507432"/>
    <w:rsid w:val="00507C4C"/>
    <w:rsid w:val="005104F4"/>
    <w:rsid w:val="00530EB7"/>
    <w:rsid w:val="00536F65"/>
    <w:rsid w:val="00540357"/>
    <w:rsid w:val="00542A95"/>
    <w:rsid w:val="00563445"/>
    <w:rsid w:val="0056625B"/>
    <w:rsid w:val="005866BE"/>
    <w:rsid w:val="00594772"/>
    <w:rsid w:val="005A303D"/>
    <w:rsid w:val="005A3BBC"/>
    <w:rsid w:val="005C7055"/>
    <w:rsid w:val="005D1356"/>
    <w:rsid w:val="005E4B6C"/>
    <w:rsid w:val="005E4BF1"/>
    <w:rsid w:val="005E60C1"/>
    <w:rsid w:val="005F6CF6"/>
    <w:rsid w:val="005F6DFF"/>
    <w:rsid w:val="00616BCE"/>
    <w:rsid w:val="00625E3B"/>
    <w:rsid w:val="00632D71"/>
    <w:rsid w:val="00640789"/>
    <w:rsid w:val="00640851"/>
    <w:rsid w:val="006420BF"/>
    <w:rsid w:val="00643C4D"/>
    <w:rsid w:val="0064580F"/>
    <w:rsid w:val="00651B28"/>
    <w:rsid w:val="00661011"/>
    <w:rsid w:val="0066565C"/>
    <w:rsid w:val="00674ABA"/>
    <w:rsid w:val="006773BC"/>
    <w:rsid w:val="006776F8"/>
    <w:rsid w:val="00681624"/>
    <w:rsid w:val="00690B47"/>
    <w:rsid w:val="00696941"/>
    <w:rsid w:val="006D0A52"/>
    <w:rsid w:val="006D2ECE"/>
    <w:rsid w:val="006E2980"/>
    <w:rsid w:val="006F6632"/>
    <w:rsid w:val="006F66F3"/>
    <w:rsid w:val="006F76BB"/>
    <w:rsid w:val="00703CBD"/>
    <w:rsid w:val="00705896"/>
    <w:rsid w:val="00737E04"/>
    <w:rsid w:val="00737FB7"/>
    <w:rsid w:val="00741DE6"/>
    <w:rsid w:val="007540D6"/>
    <w:rsid w:val="00774E0B"/>
    <w:rsid w:val="007828E7"/>
    <w:rsid w:val="007849C9"/>
    <w:rsid w:val="007873C9"/>
    <w:rsid w:val="00797F36"/>
    <w:rsid w:val="007A0580"/>
    <w:rsid w:val="007C09A7"/>
    <w:rsid w:val="007C1793"/>
    <w:rsid w:val="007D299C"/>
    <w:rsid w:val="007D724F"/>
    <w:rsid w:val="007F192B"/>
    <w:rsid w:val="00814CB9"/>
    <w:rsid w:val="0082500A"/>
    <w:rsid w:val="00825D79"/>
    <w:rsid w:val="0083413F"/>
    <w:rsid w:val="0084090F"/>
    <w:rsid w:val="00842E6E"/>
    <w:rsid w:val="00843D29"/>
    <w:rsid w:val="00843EE7"/>
    <w:rsid w:val="008613CA"/>
    <w:rsid w:val="008625AA"/>
    <w:rsid w:val="008B5FCF"/>
    <w:rsid w:val="008D1B64"/>
    <w:rsid w:val="008D65D5"/>
    <w:rsid w:val="00911338"/>
    <w:rsid w:val="00913272"/>
    <w:rsid w:val="009575BF"/>
    <w:rsid w:val="00957CA7"/>
    <w:rsid w:val="00961271"/>
    <w:rsid w:val="0096148B"/>
    <w:rsid w:val="00973D35"/>
    <w:rsid w:val="009803A5"/>
    <w:rsid w:val="0098432A"/>
    <w:rsid w:val="009868E9"/>
    <w:rsid w:val="00997707"/>
    <w:rsid w:val="009B4AEC"/>
    <w:rsid w:val="009C30E1"/>
    <w:rsid w:val="009C3B61"/>
    <w:rsid w:val="009D1E37"/>
    <w:rsid w:val="009E0D6D"/>
    <w:rsid w:val="009E5BC3"/>
    <w:rsid w:val="009E73AA"/>
    <w:rsid w:val="00A01E01"/>
    <w:rsid w:val="00A07C52"/>
    <w:rsid w:val="00A154EA"/>
    <w:rsid w:val="00A2209C"/>
    <w:rsid w:val="00A22445"/>
    <w:rsid w:val="00A52025"/>
    <w:rsid w:val="00A57EE0"/>
    <w:rsid w:val="00A72AD5"/>
    <w:rsid w:val="00A828C7"/>
    <w:rsid w:val="00AA19B9"/>
    <w:rsid w:val="00AA46E3"/>
    <w:rsid w:val="00AA6A5C"/>
    <w:rsid w:val="00AA74AA"/>
    <w:rsid w:val="00AB0F4E"/>
    <w:rsid w:val="00AB4B66"/>
    <w:rsid w:val="00AB67DA"/>
    <w:rsid w:val="00AE1522"/>
    <w:rsid w:val="00B002B1"/>
    <w:rsid w:val="00B037F8"/>
    <w:rsid w:val="00B055A8"/>
    <w:rsid w:val="00B05ED1"/>
    <w:rsid w:val="00B1060C"/>
    <w:rsid w:val="00B10CC2"/>
    <w:rsid w:val="00B47742"/>
    <w:rsid w:val="00B61480"/>
    <w:rsid w:val="00B7271E"/>
    <w:rsid w:val="00B80C24"/>
    <w:rsid w:val="00B91852"/>
    <w:rsid w:val="00BA7613"/>
    <w:rsid w:val="00BB05FF"/>
    <w:rsid w:val="00BB26DA"/>
    <w:rsid w:val="00BC2C9D"/>
    <w:rsid w:val="00BC5368"/>
    <w:rsid w:val="00BE2598"/>
    <w:rsid w:val="00BE3AB2"/>
    <w:rsid w:val="00BF57E4"/>
    <w:rsid w:val="00C13D1A"/>
    <w:rsid w:val="00C148CD"/>
    <w:rsid w:val="00C215C7"/>
    <w:rsid w:val="00C30ECC"/>
    <w:rsid w:val="00C33CF3"/>
    <w:rsid w:val="00C47068"/>
    <w:rsid w:val="00C519D5"/>
    <w:rsid w:val="00C53F94"/>
    <w:rsid w:val="00C86813"/>
    <w:rsid w:val="00C87B15"/>
    <w:rsid w:val="00CA2129"/>
    <w:rsid w:val="00CA7BAA"/>
    <w:rsid w:val="00CB1CB4"/>
    <w:rsid w:val="00CB7A82"/>
    <w:rsid w:val="00CC1D0E"/>
    <w:rsid w:val="00CC76C0"/>
    <w:rsid w:val="00CD01A9"/>
    <w:rsid w:val="00CD6282"/>
    <w:rsid w:val="00CE0DB8"/>
    <w:rsid w:val="00CF00F5"/>
    <w:rsid w:val="00D03D14"/>
    <w:rsid w:val="00D212EC"/>
    <w:rsid w:val="00D213E1"/>
    <w:rsid w:val="00D219D6"/>
    <w:rsid w:val="00D31BC1"/>
    <w:rsid w:val="00D3662C"/>
    <w:rsid w:val="00D37746"/>
    <w:rsid w:val="00D46B21"/>
    <w:rsid w:val="00D76B7C"/>
    <w:rsid w:val="00D900AA"/>
    <w:rsid w:val="00DB6671"/>
    <w:rsid w:val="00DC6F69"/>
    <w:rsid w:val="00DD0A4C"/>
    <w:rsid w:val="00DE1C11"/>
    <w:rsid w:val="00DE4128"/>
    <w:rsid w:val="00DF187C"/>
    <w:rsid w:val="00DF73D4"/>
    <w:rsid w:val="00E14AF6"/>
    <w:rsid w:val="00E335D0"/>
    <w:rsid w:val="00E45CF8"/>
    <w:rsid w:val="00E568F4"/>
    <w:rsid w:val="00E6712D"/>
    <w:rsid w:val="00E722C2"/>
    <w:rsid w:val="00E7576D"/>
    <w:rsid w:val="00E87C97"/>
    <w:rsid w:val="00E97F4E"/>
    <w:rsid w:val="00EA4E61"/>
    <w:rsid w:val="00EB59BF"/>
    <w:rsid w:val="00EC1726"/>
    <w:rsid w:val="00EC6A31"/>
    <w:rsid w:val="00EE40A0"/>
    <w:rsid w:val="00EF588A"/>
    <w:rsid w:val="00F026AD"/>
    <w:rsid w:val="00F1640E"/>
    <w:rsid w:val="00F17A01"/>
    <w:rsid w:val="00F233A8"/>
    <w:rsid w:val="00F26292"/>
    <w:rsid w:val="00F510F2"/>
    <w:rsid w:val="00F53C3F"/>
    <w:rsid w:val="00F72903"/>
    <w:rsid w:val="00F7304D"/>
    <w:rsid w:val="00F837AB"/>
    <w:rsid w:val="00F87108"/>
    <w:rsid w:val="00FA7218"/>
    <w:rsid w:val="00FA7B8B"/>
    <w:rsid w:val="00FD0ED1"/>
    <w:rsid w:val="00FD5D5A"/>
    <w:rsid w:val="00FE3C67"/>
    <w:rsid w:val="00FE5758"/>
    <w:rsid w:val="00FF0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E946C"/>
  <w15:docId w15:val="{A7E89C42-5E23-467F-A62F-9453055D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10" w:hanging="10"/>
      <w:outlineLvl w:val="0"/>
    </w:pPr>
    <w:rPr>
      <w:rFonts w:ascii="Calibri" w:eastAsia="Calibri" w:hAnsi="Calibri" w:cs="Calibr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styleId="Hyperlink">
    <w:name w:val="Hyperlink"/>
    <w:basedOn w:val="DefaultParagraphFont"/>
    <w:uiPriority w:val="99"/>
    <w:unhideWhenUsed/>
    <w:rsid w:val="00152B5D"/>
    <w:rPr>
      <w:color w:val="0563C1" w:themeColor="hyperlink"/>
      <w:u w:val="single"/>
    </w:rPr>
  </w:style>
  <w:style w:type="paragraph" w:styleId="ListParagraph">
    <w:name w:val="List Paragraph"/>
    <w:basedOn w:val="Normal"/>
    <w:uiPriority w:val="34"/>
    <w:qFormat/>
    <w:rsid w:val="00C33CF3"/>
    <w:pPr>
      <w:ind w:left="720"/>
      <w:contextualSpacing/>
    </w:pPr>
  </w:style>
  <w:style w:type="paragraph" w:styleId="BalloonText">
    <w:name w:val="Balloon Text"/>
    <w:basedOn w:val="Normal"/>
    <w:link w:val="BalloonTextChar"/>
    <w:uiPriority w:val="99"/>
    <w:semiHidden/>
    <w:unhideWhenUsed/>
    <w:rsid w:val="00BB0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5FF"/>
    <w:rPr>
      <w:rFonts w:ascii="Segoe UI" w:eastAsia="Calibri" w:hAnsi="Segoe UI" w:cs="Segoe UI"/>
      <w:color w:val="000000"/>
      <w:sz w:val="18"/>
      <w:szCs w:val="18"/>
    </w:rPr>
  </w:style>
  <w:style w:type="paragraph" w:customStyle="1" w:styleId="Default">
    <w:name w:val="Default"/>
    <w:rsid w:val="00421FED"/>
    <w:pPr>
      <w:autoSpaceDE w:val="0"/>
      <w:autoSpaceDN w:val="0"/>
      <w:adjustRightInd w:val="0"/>
      <w:spacing w:after="0" w:line="240" w:lineRule="auto"/>
    </w:pPr>
    <w:rPr>
      <w:rFonts w:ascii="Calibri" w:hAnsi="Calibri" w:cs="Calibri"/>
      <w:color w:val="000000"/>
      <w:sz w:val="24"/>
      <w:szCs w:val="24"/>
    </w:rPr>
  </w:style>
  <w:style w:type="paragraph" w:customStyle="1" w:styleId="Purposetext">
    <w:name w:val="Purpose text"/>
    <w:basedOn w:val="PurposeHeader"/>
    <w:rsid w:val="00DF187C"/>
    <w:pPr>
      <w:numPr>
        <w:ilvl w:val="1"/>
      </w:numPr>
    </w:pPr>
    <w:rPr>
      <w:b w:val="0"/>
    </w:rPr>
  </w:style>
  <w:style w:type="paragraph" w:customStyle="1" w:styleId="PurposeHeader">
    <w:name w:val="Purpose Header"/>
    <w:basedOn w:val="Normal"/>
    <w:next w:val="Purposetext"/>
    <w:rsid w:val="00DF187C"/>
    <w:pPr>
      <w:numPr>
        <w:numId w:val="7"/>
      </w:numPr>
      <w:spacing w:before="240" w:after="240" w:line="240" w:lineRule="auto"/>
    </w:pPr>
    <w:rPr>
      <w:rFonts w:ascii="Arial" w:eastAsia="Times New Roman" w:hAnsi="Arial" w:cs="Times New Roman"/>
      <w:b/>
      <w:color w:val="auto"/>
      <w:sz w:val="24"/>
      <w:szCs w:val="24"/>
    </w:rPr>
  </w:style>
  <w:style w:type="character" w:customStyle="1" w:styleId="UnresolvedMention1">
    <w:name w:val="Unresolved Mention1"/>
    <w:basedOn w:val="DefaultParagraphFont"/>
    <w:uiPriority w:val="99"/>
    <w:semiHidden/>
    <w:unhideWhenUsed/>
    <w:rsid w:val="00814CB9"/>
    <w:rPr>
      <w:color w:val="605E5C"/>
      <w:shd w:val="clear" w:color="auto" w:fill="E1DFDD"/>
    </w:rPr>
  </w:style>
  <w:style w:type="character" w:styleId="FollowedHyperlink">
    <w:name w:val="FollowedHyperlink"/>
    <w:basedOn w:val="DefaultParagraphFont"/>
    <w:uiPriority w:val="99"/>
    <w:semiHidden/>
    <w:unhideWhenUsed/>
    <w:rsid w:val="00DF73D4"/>
    <w:rPr>
      <w:color w:val="954F72" w:themeColor="followedHyperlink"/>
      <w:u w:val="single"/>
    </w:rPr>
  </w:style>
  <w:style w:type="character" w:styleId="UnresolvedMention">
    <w:name w:val="Unresolved Mention"/>
    <w:basedOn w:val="DefaultParagraphFont"/>
    <w:uiPriority w:val="99"/>
    <w:semiHidden/>
    <w:unhideWhenUsed/>
    <w:rsid w:val="0082500A"/>
    <w:rPr>
      <w:color w:val="605E5C"/>
      <w:shd w:val="clear" w:color="auto" w:fill="E1DFDD"/>
    </w:rPr>
  </w:style>
  <w:style w:type="character" w:customStyle="1" w:styleId="normaltextrun">
    <w:name w:val="normaltextrun"/>
    <w:basedOn w:val="DefaultParagraphFont"/>
    <w:rsid w:val="00D37746"/>
  </w:style>
  <w:style w:type="paragraph" w:styleId="Revision">
    <w:name w:val="Revision"/>
    <w:hidden/>
    <w:uiPriority w:val="99"/>
    <w:semiHidden/>
    <w:rsid w:val="00507432"/>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C47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5A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3661">
      <w:bodyDiv w:val="1"/>
      <w:marLeft w:val="0"/>
      <w:marRight w:val="0"/>
      <w:marTop w:val="0"/>
      <w:marBottom w:val="0"/>
      <w:divBdr>
        <w:top w:val="none" w:sz="0" w:space="0" w:color="auto"/>
        <w:left w:val="none" w:sz="0" w:space="0" w:color="auto"/>
        <w:bottom w:val="none" w:sz="0" w:space="0" w:color="auto"/>
        <w:right w:val="none" w:sz="0" w:space="0" w:color="auto"/>
      </w:divBdr>
    </w:div>
    <w:div w:id="518471935">
      <w:bodyDiv w:val="1"/>
      <w:marLeft w:val="0"/>
      <w:marRight w:val="0"/>
      <w:marTop w:val="0"/>
      <w:marBottom w:val="0"/>
      <w:divBdr>
        <w:top w:val="none" w:sz="0" w:space="0" w:color="auto"/>
        <w:left w:val="none" w:sz="0" w:space="0" w:color="auto"/>
        <w:bottom w:val="none" w:sz="0" w:space="0" w:color="auto"/>
        <w:right w:val="none" w:sz="0" w:space="0" w:color="auto"/>
      </w:divBdr>
    </w:div>
    <w:div w:id="1289823075">
      <w:bodyDiv w:val="1"/>
      <w:marLeft w:val="0"/>
      <w:marRight w:val="0"/>
      <w:marTop w:val="0"/>
      <w:marBottom w:val="0"/>
      <w:divBdr>
        <w:top w:val="none" w:sz="0" w:space="0" w:color="auto"/>
        <w:left w:val="none" w:sz="0" w:space="0" w:color="auto"/>
        <w:bottom w:val="none" w:sz="0" w:space="0" w:color="auto"/>
        <w:right w:val="none" w:sz="0" w:space="0" w:color="auto"/>
      </w:divBdr>
    </w:div>
    <w:div w:id="1959871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rthyorks.gov.uk/education-and-learning/school-admissions/parents-guide-admission-appeals" TargetMode="External"/><Relationship Id="rId13" Type="http://schemas.openxmlformats.org/officeDocument/2006/relationships/hyperlink" Target="https://www.northyorks.gov.uk/education-and-learning/school-admissions/changing-school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thyorks.gov.uk/education-and-learning/school-admissions" TargetMode="External"/><Relationship Id="rId12" Type="http://schemas.openxmlformats.org/officeDocument/2006/relationships/hyperlink" Target="https://www.northyorks.gov.uk/education-and-learning/school-admissions/making-changes-and-late-applicatio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s.northyorks.gov.uk/connect/analyst/mobil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northyorks.gov.uk/education-and-learning/school-admissions/finding-schoo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publications/summer-born-children-school-admiss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3118</Words>
  <Characters>17774</Characters>
  <Application>Microsoft Office Word</Application>
  <DocSecurity>0</DocSecurity>
  <Lines>148</Lines>
  <Paragraphs>41</Paragraphs>
  <ScaleCrop>false</ScaleCrop>
  <Company>Delta Academies Trust</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Mayor</dc:creator>
  <cp:lastModifiedBy>Emma Mayor</cp:lastModifiedBy>
  <cp:revision>4</cp:revision>
  <cp:lastPrinted>1900-01-01T00:00:00Z</cp:lastPrinted>
  <dcterms:created xsi:type="dcterms:W3CDTF">2025-12-23T14:09:00Z</dcterms:created>
  <dcterms:modified xsi:type="dcterms:W3CDTF">2025-12-23T14:11:00Z</dcterms:modified>
</cp:coreProperties>
</file>